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16CEA" w:rsidRPr="007F1E0F" w:rsidRDefault="00316CEA" w:rsidP="00316CEA">
      <w:pPr>
        <w:spacing w:line="480" w:lineRule="auto"/>
        <w:jc w:val="center"/>
        <w:rPr>
          <w:rFonts w:ascii="Times New Roman" w:hAnsi="Times New Roman"/>
          <w:b/>
          <w:sz w:val="24"/>
        </w:rPr>
      </w:pPr>
    </w:p>
    <w:p w:rsidR="00316CEA" w:rsidRPr="007F1E0F" w:rsidRDefault="00316CEA" w:rsidP="00316CEA">
      <w:pPr>
        <w:spacing w:line="480" w:lineRule="auto"/>
        <w:jc w:val="center"/>
        <w:rPr>
          <w:rFonts w:ascii="Times New Roman" w:hAnsi="Times New Roman"/>
          <w:b/>
          <w:sz w:val="24"/>
        </w:rPr>
      </w:pPr>
    </w:p>
    <w:p w:rsidR="00316CEA" w:rsidRPr="007F1E0F" w:rsidRDefault="00316CEA" w:rsidP="00316CEA">
      <w:pPr>
        <w:spacing w:line="480" w:lineRule="auto"/>
        <w:jc w:val="center"/>
        <w:rPr>
          <w:rFonts w:ascii="Times New Roman" w:hAnsi="Times New Roman"/>
          <w:b/>
          <w:sz w:val="24"/>
        </w:rPr>
      </w:pPr>
    </w:p>
    <w:p w:rsidR="00316CEA" w:rsidRPr="007F1E0F" w:rsidRDefault="00316CEA" w:rsidP="00316CEA">
      <w:pPr>
        <w:spacing w:line="480" w:lineRule="auto"/>
        <w:jc w:val="center"/>
        <w:rPr>
          <w:rFonts w:ascii="Times New Roman" w:hAnsi="Times New Roman"/>
          <w:b/>
          <w:sz w:val="24"/>
        </w:rPr>
      </w:pPr>
    </w:p>
    <w:p w:rsidR="00316CEA" w:rsidRPr="007F1E0F" w:rsidRDefault="00316CEA" w:rsidP="00316CEA">
      <w:pPr>
        <w:spacing w:line="480" w:lineRule="auto"/>
        <w:jc w:val="center"/>
        <w:rPr>
          <w:rFonts w:ascii="Times New Roman" w:hAnsi="Times New Roman"/>
          <w:b/>
          <w:sz w:val="24"/>
        </w:rPr>
      </w:pPr>
    </w:p>
    <w:p w:rsidR="00316CEA" w:rsidRPr="007F1E0F" w:rsidRDefault="00316CEA" w:rsidP="00316CEA">
      <w:pPr>
        <w:spacing w:line="480" w:lineRule="auto"/>
        <w:jc w:val="center"/>
        <w:rPr>
          <w:rFonts w:ascii="Times New Roman" w:hAnsi="Times New Roman"/>
          <w:b/>
          <w:sz w:val="24"/>
        </w:rPr>
      </w:pPr>
    </w:p>
    <w:p w:rsidR="00316CEA" w:rsidRPr="007F1E0F" w:rsidRDefault="00316CEA" w:rsidP="00316CEA">
      <w:pPr>
        <w:spacing w:line="480" w:lineRule="auto"/>
        <w:jc w:val="center"/>
        <w:rPr>
          <w:rFonts w:ascii="Times New Roman" w:hAnsi="Times New Roman"/>
          <w:b/>
          <w:sz w:val="24"/>
        </w:rPr>
      </w:pPr>
    </w:p>
    <w:p w:rsidR="00316CEA" w:rsidRPr="007F1E0F" w:rsidRDefault="00047D19" w:rsidP="00316CEA">
      <w:pPr>
        <w:spacing w:line="480" w:lineRule="auto"/>
        <w:jc w:val="center"/>
        <w:rPr>
          <w:rFonts w:ascii="Times New Roman" w:hAnsi="Times New Roman"/>
          <w:b/>
          <w:sz w:val="24"/>
        </w:rPr>
      </w:pPr>
      <w:r w:rsidRPr="007F1E0F">
        <w:rPr>
          <w:rFonts w:ascii="Times New Roman" w:hAnsi="Times New Roman"/>
          <w:b/>
          <w:sz w:val="24"/>
        </w:rPr>
        <w:t>Self Determination Theory Analysis</w:t>
      </w:r>
    </w:p>
    <w:p w:rsidR="00316CEA" w:rsidRPr="007F1E0F" w:rsidRDefault="0079517B" w:rsidP="00316CEA">
      <w:pPr>
        <w:spacing w:line="480" w:lineRule="auto"/>
        <w:jc w:val="center"/>
        <w:rPr>
          <w:rFonts w:ascii="Times New Roman" w:hAnsi="Times New Roman"/>
          <w:b/>
          <w:sz w:val="24"/>
        </w:rPr>
      </w:pPr>
      <w:r>
        <w:rPr>
          <w:rFonts w:ascii="Times New Roman" w:hAnsi="Times New Roman"/>
          <w:b/>
          <w:sz w:val="24"/>
        </w:rPr>
        <w:t>Social Agents and youth sports</w:t>
      </w:r>
    </w:p>
    <w:p w:rsidR="00316CEA" w:rsidRPr="007F1E0F" w:rsidRDefault="00316CEA" w:rsidP="00316CEA">
      <w:pPr>
        <w:spacing w:line="480" w:lineRule="auto"/>
        <w:jc w:val="center"/>
        <w:rPr>
          <w:rFonts w:ascii="Times New Roman" w:hAnsi="Times New Roman"/>
          <w:sz w:val="24"/>
        </w:rPr>
      </w:pPr>
    </w:p>
    <w:p w:rsidR="00316CEA" w:rsidRPr="007F1E0F" w:rsidRDefault="00316CEA" w:rsidP="00316CEA">
      <w:pPr>
        <w:spacing w:line="480" w:lineRule="auto"/>
        <w:jc w:val="center"/>
        <w:rPr>
          <w:rFonts w:ascii="Times New Roman" w:hAnsi="Times New Roman"/>
          <w:sz w:val="24"/>
        </w:rPr>
      </w:pPr>
    </w:p>
    <w:p w:rsidR="00316CEA" w:rsidRPr="007F1E0F" w:rsidRDefault="00316CEA" w:rsidP="00316CEA">
      <w:pPr>
        <w:spacing w:line="480" w:lineRule="auto"/>
        <w:jc w:val="center"/>
        <w:rPr>
          <w:rFonts w:ascii="Times New Roman" w:hAnsi="Times New Roman"/>
          <w:sz w:val="24"/>
        </w:rPr>
      </w:pPr>
      <w:r w:rsidRPr="007F1E0F">
        <w:rPr>
          <w:rFonts w:ascii="Times New Roman" w:hAnsi="Times New Roman"/>
          <w:sz w:val="24"/>
        </w:rPr>
        <w:t xml:space="preserve">JP </w:t>
      </w:r>
      <w:proofErr w:type="spellStart"/>
      <w:r w:rsidRPr="007F1E0F">
        <w:rPr>
          <w:rFonts w:ascii="Times New Roman" w:hAnsi="Times New Roman"/>
          <w:sz w:val="24"/>
        </w:rPr>
        <w:t>Fuenzalida</w:t>
      </w:r>
      <w:proofErr w:type="spellEnd"/>
      <w:r w:rsidRPr="007F1E0F">
        <w:rPr>
          <w:rFonts w:ascii="Times New Roman" w:hAnsi="Times New Roman"/>
          <w:sz w:val="24"/>
        </w:rPr>
        <w:t xml:space="preserve"> Lorca,</w:t>
      </w:r>
    </w:p>
    <w:p w:rsidR="00316CEA" w:rsidRPr="007F1E0F" w:rsidRDefault="00316CEA" w:rsidP="00316CEA">
      <w:pPr>
        <w:spacing w:line="480" w:lineRule="auto"/>
        <w:jc w:val="center"/>
        <w:rPr>
          <w:rFonts w:ascii="Times New Roman" w:hAnsi="Times New Roman"/>
          <w:sz w:val="24"/>
        </w:rPr>
      </w:pPr>
      <w:r w:rsidRPr="007F1E0F">
        <w:rPr>
          <w:rFonts w:ascii="Times New Roman" w:hAnsi="Times New Roman"/>
          <w:sz w:val="24"/>
        </w:rPr>
        <w:t>MS SPP program, University of Western States</w:t>
      </w:r>
    </w:p>
    <w:p w:rsidR="00316CEA" w:rsidRPr="007F1E0F" w:rsidRDefault="00316CEA" w:rsidP="00316CEA">
      <w:pPr>
        <w:spacing w:line="480" w:lineRule="auto"/>
        <w:jc w:val="center"/>
        <w:rPr>
          <w:rFonts w:ascii="Times New Roman" w:hAnsi="Times New Roman"/>
          <w:sz w:val="24"/>
        </w:rPr>
      </w:pPr>
      <w:r w:rsidRPr="007F1E0F">
        <w:rPr>
          <w:rFonts w:ascii="Times New Roman" w:hAnsi="Times New Roman"/>
          <w:sz w:val="24"/>
        </w:rPr>
        <w:t>COUN 6210 / 7410 Psychology of Performance Excellence</w:t>
      </w:r>
    </w:p>
    <w:p w:rsidR="00316CEA" w:rsidRPr="007F1E0F" w:rsidRDefault="00316CEA" w:rsidP="00316CEA">
      <w:pPr>
        <w:spacing w:line="480" w:lineRule="auto"/>
        <w:jc w:val="center"/>
        <w:rPr>
          <w:rFonts w:ascii="Times New Roman" w:hAnsi="Times New Roman"/>
          <w:sz w:val="24"/>
        </w:rPr>
      </w:pPr>
      <w:r w:rsidRPr="007F1E0F">
        <w:rPr>
          <w:rFonts w:ascii="Times New Roman" w:hAnsi="Times New Roman"/>
          <w:sz w:val="24"/>
        </w:rPr>
        <w:t xml:space="preserve">Dr. </w:t>
      </w:r>
      <w:proofErr w:type="spellStart"/>
      <w:r w:rsidRPr="007F1E0F">
        <w:rPr>
          <w:rFonts w:ascii="Times New Roman" w:hAnsi="Times New Roman"/>
          <w:sz w:val="24"/>
        </w:rPr>
        <w:t>Cari</w:t>
      </w:r>
      <w:proofErr w:type="spellEnd"/>
      <w:r w:rsidRPr="007F1E0F">
        <w:rPr>
          <w:rFonts w:ascii="Times New Roman" w:hAnsi="Times New Roman"/>
          <w:sz w:val="24"/>
        </w:rPr>
        <w:t xml:space="preserve"> </w:t>
      </w:r>
      <w:proofErr w:type="spellStart"/>
      <w:r w:rsidRPr="007F1E0F">
        <w:rPr>
          <w:rFonts w:ascii="Times New Roman" w:hAnsi="Times New Roman"/>
          <w:sz w:val="24"/>
        </w:rPr>
        <w:t>DeCandia</w:t>
      </w:r>
      <w:proofErr w:type="spellEnd"/>
    </w:p>
    <w:p w:rsidR="00316CEA" w:rsidRPr="007F1E0F" w:rsidRDefault="00316CEA" w:rsidP="00316CEA">
      <w:pPr>
        <w:spacing w:line="480" w:lineRule="auto"/>
        <w:jc w:val="center"/>
        <w:rPr>
          <w:rFonts w:ascii="Times New Roman" w:hAnsi="Times New Roman"/>
          <w:sz w:val="24"/>
        </w:rPr>
      </w:pPr>
    </w:p>
    <w:p w:rsidR="00316CEA" w:rsidRPr="007F1E0F" w:rsidRDefault="00A40E4B" w:rsidP="00316CEA">
      <w:pPr>
        <w:spacing w:line="480" w:lineRule="auto"/>
        <w:jc w:val="center"/>
        <w:rPr>
          <w:rFonts w:ascii="Times New Roman" w:hAnsi="Times New Roman"/>
          <w:sz w:val="24"/>
        </w:rPr>
      </w:pPr>
      <w:r w:rsidRPr="007F1E0F">
        <w:rPr>
          <w:rFonts w:ascii="Times New Roman" w:hAnsi="Times New Roman"/>
          <w:sz w:val="24"/>
        </w:rPr>
        <w:t xml:space="preserve">March </w:t>
      </w:r>
      <w:r w:rsidR="00C824CF" w:rsidRPr="007F1E0F">
        <w:rPr>
          <w:rFonts w:ascii="Times New Roman" w:hAnsi="Times New Roman"/>
          <w:sz w:val="24"/>
        </w:rPr>
        <w:t>1</w:t>
      </w:r>
      <w:r w:rsidR="0079517B">
        <w:rPr>
          <w:rFonts w:ascii="Times New Roman" w:hAnsi="Times New Roman"/>
          <w:sz w:val="24"/>
        </w:rPr>
        <w:t>6</w:t>
      </w:r>
      <w:r w:rsidR="00C824CF" w:rsidRPr="007F1E0F">
        <w:rPr>
          <w:rFonts w:ascii="Times New Roman" w:hAnsi="Times New Roman"/>
          <w:sz w:val="24"/>
        </w:rPr>
        <w:t>th</w:t>
      </w:r>
      <w:r w:rsidR="00316CEA" w:rsidRPr="007F1E0F">
        <w:rPr>
          <w:rFonts w:ascii="Times New Roman" w:hAnsi="Times New Roman"/>
          <w:sz w:val="24"/>
        </w:rPr>
        <w:t xml:space="preserve"> 2022, Winter 2022</w:t>
      </w:r>
    </w:p>
    <w:p w:rsidR="00344C00" w:rsidRPr="007F1E0F" w:rsidRDefault="00316CEA" w:rsidP="00880548">
      <w:pPr>
        <w:pStyle w:val="NormalWeb"/>
        <w:spacing w:before="2" w:after="2"/>
        <w:rPr>
          <w:rFonts w:ascii="Times New Roman" w:hAnsi="Times New Roman"/>
          <w:sz w:val="24"/>
          <w:lang w:val="en-US"/>
        </w:rPr>
      </w:pPr>
      <w:r w:rsidRPr="007F1E0F">
        <w:rPr>
          <w:rFonts w:ascii="Times New Roman" w:hAnsi="Times New Roman"/>
          <w:sz w:val="24"/>
          <w:lang w:val="en-US"/>
        </w:rPr>
        <w:br w:type="page"/>
      </w:r>
      <w:r w:rsidR="002B5D60" w:rsidRPr="007F1E0F">
        <w:rPr>
          <w:rFonts w:ascii="Times New Roman" w:hAnsi="Times New Roman"/>
          <w:sz w:val="24"/>
          <w:lang w:val="en-US"/>
        </w:rPr>
        <w:t xml:space="preserve"> </w:t>
      </w:r>
    </w:p>
    <w:p w:rsidR="00131BF6" w:rsidRPr="007F1E0F" w:rsidRDefault="00962DA4" w:rsidP="00962DA4">
      <w:pPr>
        <w:pStyle w:val="NormalWeb"/>
        <w:spacing w:before="2" w:after="2" w:line="480" w:lineRule="auto"/>
        <w:ind w:firstLine="720"/>
        <w:rPr>
          <w:rFonts w:ascii="Times New Roman" w:hAnsi="Times New Roman"/>
          <w:sz w:val="24"/>
          <w:lang w:val="en-US"/>
        </w:rPr>
      </w:pPr>
      <w:r w:rsidRPr="007F1E0F">
        <w:rPr>
          <w:rFonts w:ascii="Times New Roman" w:hAnsi="Times New Roman"/>
          <w:sz w:val="24"/>
          <w:lang w:val="en-US"/>
        </w:rPr>
        <w:t>Self-Determination Theory (SDT) is a highly used theory in explaining and presenting the elements of youth athletes’ motivation, focusing on three basic human needs that are Autonomy- or the need of feeling free in</w:t>
      </w:r>
      <w:r w:rsidR="008234C8">
        <w:rPr>
          <w:rFonts w:ascii="Times New Roman" w:hAnsi="Times New Roman"/>
          <w:sz w:val="24"/>
          <w:lang w:val="en-US"/>
        </w:rPr>
        <w:t xml:space="preserve"> the decision making process - </w:t>
      </w:r>
      <w:r w:rsidRPr="007F1E0F">
        <w:rPr>
          <w:rFonts w:ascii="Times New Roman" w:hAnsi="Times New Roman"/>
          <w:sz w:val="24"/>
          <w:lang w:val="en-US"/>
        </w:rPr>
        <w:t xml:space="preserve">Competence – or feeling trained to the adequate level for a task execution </w:t>
      </w:r>
      <w:proofErr w:type="gramStart"/>
      <w:r w:rsidRPr="007F1E0F">
        <w:rPr>
          <w:rFonts w:ascii="Times New Roman" w:hAnsi="Times New Roman"/>
          <w:sz w:val="24"/>
          <w:lang w:val="en-US"/>
        </w:rPr>
        <w:t>-  and</w:t>
      </w:r>
      <w:proofErr w:type="gramEnd"/>
      <w:r w:rsidRPr="007F1E0F">
        <w:rPr>
          <w:rFonts w:ascii="Times New Roman" w:hAnsi="Times New Roman"/>
          <w:sz w:val="24"/>
          <w:lang w:val="en-US"/>
        </w:rPr>
        <w:t xml:space="preserve"> Relatedness – which</w:t>
      </w:r>
      <w:r w:rsidR="00443173" w:rsidRPr="007F1E0F">
        <w:rPr>
          <w:rFonts w:ascii="Times New Roman" w:hAnsi="Times New Roman"/>
          <w:sz w:val="24"/>
          <w:lang w:val="en-US"/>
        </w:rPr>
        <w:t xml:space="preserve"> is</w:t>
      </w:r>
      <w:r w:rsidRPr="007F1E0F">
        <w:rPr>
          <w:rFonts w:ascii="Times New Roman" w:hAnsi="Times New Roman"/>
          <w:sz w:val="24"/>
          <w:lang w:val="en-US"/>
        </w:rPr>
        <w:t xml:space="preserve"> the connection with others, finding and understanding ones role while feeling cared and appreciated by the others (</w:t>
      </w:r>
      <w:proofErr w:type="spellStart"/>
      <w:r w:rsidRPr="007F1E0F">
        <w:rPr>
          <w:rFonts w:ascii="Times New Roman" w:hAnsi="Times New Roman"/>
          <w:sz w:val="24"/>
          <w:lang w:val="en-US"/>
        </w:rPr>
        <w:t>Sommerfield</w:t>
      </w:r>
      <w:proofErr w:type="spellEnd"/>
      <w:r w:rsidRPr="007F1E0F">
        <w:rPr>
          <w:rFonts w:ascii="Times New Roman" w:hAnsi="Times New Roman"/>
          <w:sz w:val="24"/>
          <w:lang w:val="en-US"/>
        </w:rPr>
        <w:t xml:space="preserve"> &amp; Chu, 2020).</w:t>
      </w:r>
      <w:r w:rsidR="00FC6585" w:rsidRPr="007F1E0F">
        <w:rPr>
          <w:rFonts w:ascii="Times New Roman" w:hAnsi="Times New Roman"/>
          <w:sz w:val="24"/>
          <w:lang w:val="en-US"/>
        </w:rPr>
        <w:t xml:space="preserve"> </w:t>
      </w:r>
      <w:r w:rsidR="00443173" w:rsidRPr="007F1E0F">
        <w:rPr>
          <w:rFonts w:ascii="Times New Roman" w:hAnsi="Times New Roman"/>
          <w:sz w:val="24"/>
          <w:lang w:val="en-US"/>
        </w:rPr>
        <w:t>Also w</w:t>
      </w:r>
      <w:r w:rsidR="00FC6585" w:rsidRPr="007F1E0F">
        <w:rPr>
          <w:rFonts w:ascii="Times New Roman" w:hAnsi="Times New Roman"/>
          <w:sz w:val="24"/>
          <w:lang w:val="en-US"/>
        </w:rPr>
        <w:t xml:space="preserve">hen considering the </w:t>
      </w:r>
      <w:r w:rsidR="00443173" w:rsidRPr="007F1E0F">
        <w:rPr>
          <w:rFonts w:ascii="Times New Roman" w:hAnsi="Times New Roman"/>
          <w:sz w:val="24"/>
          <w:lang w:val="en-US"/>
        </w:rPr>
        <w:t xml:space="preserve">set up of most </w:t>
      </w:r>
      <w:r w:rsidR="00FC6585" w:rsidRPr="007F1E0F">
        <w:rPr>
          <w:rFonts w:ascii="Times New Roman" w:hAnsi="Times New Roman"/>
          <w:sz w:val="24"/>
          <w:lang w:val="en-US"/>
        </w:rPr>
        <w:t xml:space="preserve">possible daily athletic activities and more precisely the structures of </w:t>
      </w:r>
      <w:r w:rsidR="00443173" w:rsidRPr="007F1E0F">
        <w:rPr>
          <w:rFonts w:ascii="Times New Roman" w:hAnsi="Times New Roman"/>
          <w:sz w:val="24"/>
          <w:lang w:val="en-US"/>
        </w:rPr>
        <w:t xml:space="preserve">most </w:t>
      </w:r>
      <w:r w:rsidR="00FC6585" w:rsidRPr="007F1E0F">
        <w:rPr>
          <w:rFonts w:ascii="Times New Roman" w:hAnsi="Times New Roman"/>
          <w:sz w:val="24"/>
          <w:lang w:val="en-US"/>
        </w:rPr>
        <w:t xml:space="preserve">organized sport, </w:t>
      </w:r>
      <w:r w:rsidR="00443173" w:rsidRPr="007F1E0F">
        <w:rPr>
          <w:rFonts w:ascii="Times New Roman" w:hAnsi="Times New Roman"/>
          <w:sz w:val="24"/>
          <w:lang w:val="en-US"/>
        </w:rPr>
        <w:t xml:space="preserve">the ecosystem of performance </w:t>
      </w:r>
      <w:r w:rsidR="002427C3" w:rsidRPr="007F1E0F">
        <w:rPr>
          <w:rFonts w:ascii="Times New Roman" w:hAnsi="Times New Roman"/>
          <w:sz w:val="24"/>
          <w:lang w:val="en-US"/>
        </w:rPr>
        <w:t xml:space="preserve">and motivation </w:t>
      </w:r>
      <w:r w:rsidR="00443173" w:rsidRPr="007F1E0F">
        <w:rPr>
          <w:rFonts w:ascii="Times New Roman" w:hAnsi="Times New Roman"/>
          <w:sz w:val="24"/>
          <w:lang w:val="en-US"/>
        </w:rPr>
        <w:t xml:space="preserve">relies on a healthy balance and </w:t>
      </w:r>
      <w:r w:rsidR="002427C3" w:rsidRPr="007F1E0F">
        <w:rPr>
          <w:rFonts w:ascii="Times New Roman" w:hAnsi="Times New Roman"/>
          <w:sz w:val="24"/>
          <w:lang w:val="en-US"/>
        </w:rPr>
        <w:t xml:space="preserve">positive </w:t>
      </w:r>
      <w:r w:rsidR="00443173" w:rsidRPr="007F1E0F">
        <w:rPr>
          <w:rFonts w:ascii="Times New Roman" w:hAnsi="Times New Roman"/>
          <w:sz w:val="24"/>
          <w:lang w:val="en-US"/>
        </w:rPr>
        <w:t>dynamics between athletes and support group or so called social agents such a family, parents, agents, coaches, consultants and programs staff (</w:t>
      </w:r>
      <w:proofErr w:type="spellStart"/>
      <w:r w:rsidR="00443173" w:rsidRPr="007F1E0F">
        <w:rPr>
          <w:rFonts w:ascii="Times New Roman" w:hAnsi="Times New Roman"/>
          <w:sz w:val="24"/>
          <w:lang w:val="en-US"/>
        </w:rPr>
        <w:t>Sommerfield</w:t>
      </w:r>
      <w:proofErr w:type="spellEnd"/>
      <w:r w:rsidR="00443173" w:rsidRPr="007F1E0F">
        <w:rPr>
          <w:rFonts w:ascii="Times New Roman" w:hAnsi="Times New Roman"/>
          <w:sz w:val="24"/>
          <w:lang w:val="en-US"/>
        </w:rPr>
        <w:t xml:space="preserve"> &amp; Chu, </w:t>
      </w:r>
      <w:proofErr w:type="gramStart"/>
      <w:r w:rsidR="00443173" w:rsidRPr="007F1E0F">
        <w:rPr>
          <w:rFonts w:ascii="Times New Roman" w:hAnsi="Times New Roman"/>
          <w:sz w:val="24"/>
          <w:lang w:val="en-US"/>
        </w:rPr>
        <w:t>2020 ;</w:t>
      </w:r>
      <w:proofErr w:type="gramEnd"/>
      <w:r w:rsidR="00443173" w:rsidRPr="007F1E0F">
        <w:rPr>
          <w:rFonts w:ascii="Times New Roman" w:hAnsi="Times New Roman"/>
          <w:sz w:val="24"/>
          <w:lang w:val="en-US"/>
        </w:rPr>
        <w:t xml:space="preserve"> Chu et al., 2020 ; </w:t>
      </w:r>
      <w:proofErr w:type="spellStart"/>
      <w:r w:rsidR="00443173" w:rsidRPr="007F1E0F">
        <w:rPr>
          <w:rFonts w:ascii="Times New Roman" w:hAnsi="Times New Roman"/>
          <w:sz w:val="24"/>
          <w:lang w:val="en-US"/>
        </w:rPr>
        <w:t>Lemelin</w:t>
      </w:r>
      <w:proofErr w:type="spellEnd"/>
      <w:r w:rsidR="00443173" w:rsidRPr="007F1E0F">
        <w:rPr>
          <w:rFonts w:ascii="Times New Roman" w:hAnsi="Times New Roman"/>
          <w:sz w:val="24"/>
          <w:lang w:val="en-US"/>
        </w:rPr>
        <w:t xml:space="preserve"> et al., 2022</w:t>
      </w:r>
      <w:r w:rsidR="0079517B">
        <w:rPr>
          <w:rFonts w:ascii="Times New Roman" w:hAnsi="Times New Roman"/>
          <w:sz w:val="24"/>
          <w:lang w:val="en-US"/>
        </w:rPr>
        <w:t xml:space="preserve"> ; </w:t>
      </w:r>
      <w:proofErr w:type="spellStart"/>
      <w:r w:rsidR="0079517B">
        <w:rPr>
          <w:rFonts w:ascii="Times New Roman" w:hAnsi="Times New Roman"/>
          <w:sz w:val="24"/>
          <w:lang w:val="en-US"/>
        </w:rPr>
        <w:t>DeClerck</w:t>
      </w:r>
      <w:proofErr w:type="spellEnd"/>
      <w:r w:rsidR="0079517B">
        <w:rPr>
          <w:rFonts w:ascii="Times New Roman" w:hAnsi="Times New Roman"/>
          <w:sz w:val="24"/>
          <w:lang w:val="en-US"/>
        </w:rPr>
        <w:t xml:space="preserve"> et al., 2022</w:t>
      </w:r>
      <w:r w:rsidR="00443173" w:rsidRPr="007F1E0F">
        <w:rPr>
          <w:rFonts w:ascii="Times New Roman" w:hAnsi="Times New Roman"/>
          <w:sz w:val="24"/>
          <w:lang w:val="en-US"/>
        </w:rPr>
        <w:t>). SDT gives the oppor</w:t>
      </w:r>
      <w:r w:rsidR="00E57A0D" w:rsidRPr="007F1E0F">
        <w:rPr>
          <w:rFonts w:ascii="Times New Roman" w:hAnsi="Times New Roman"/>
          <w:sz w:val="24"/>
          <w:lang w:val="en-US"/>
        </w:rPr>
        <w:t xml:space="preserve">tunity to connect these different actors and what are they contribution </w:t>
      </w:r>
      <w:r w:rsidR="00131BF6" w:rsidRPr="007F1E0F">
        <w:rPr>
          <w:rFonts w:ascii="Times New Roman" w:hAnsi="Times New Roman"/>
          <w:sz w:val="24"/>
          <w:lang w:val="en-US"/>
        </w:rPr>
        <w:t>in the needed motivation for attaining</w:t>
      </w:r>
      <w:r w:rsidR="00E57A0D" w:rsidRPr="007F1E0F">
        <w:rPr>
          <w:rFonts w:ascii="Times New Roman" w:hAnsi="Times New Roman"/>
          <w:sz w:val="24"/>
          <w:lang w:val="en-US"/>
        </w:rPr>
        <w:t xml:space="preserve"> the final product of performance</w:t>
      </w:r>
      <w:r w:rsidR="008234C8">
        <w:rPr>
          <w:rFonts w:ascii="Times New Roman" w:hAnsi="Times New Roman"/>
          <w:sz w:val="24"/>
          <w:lang w:val="en-US"/>
        </w:rPr>
        <w:t xml:space="preserve"> excellence and flow (</w:t>
      </w:r>
      <w:r w:rsidR="002F1917" w:rsidRPr="005C7699">
        <w:rPr>
          <w:rStyle w:val="textlayer--absolute"/>
          <w:rFonts w:ascii="Times New Roman" w:hAnsi="Times New Roman" w:cstheme="minorBidi"/>
          <w:sz w:val="24"/>
          <w:szCs w:val="26"/>
          <w:lang w:val="en-US"/>
        </w:rPr>
        <w:t>Jackso</w:t>
      </w:r>
      <w:r w:rsidR="002F1917">
        <w:rPr>
          <w:rStyle w:val="textlayer--absolute"/>
          <w:rFonts w:ascii="Times New Roman" w:hAnsi="Times New Roman" w:cstheme="minorBidi"/>
          <w:sz w:val="24"/>
          <w:szCs w:val="26"/>
          <w:lang w:val="en-US"/>
        </w:rPr>
        <w:t xml:space="preserve">n &amp; </w:t>
      </w:r>
      <w:proofErr w:type="spellStart"/>
      <w:r w:rsidR="002F1917">
        <w:rPr>
          <w:rStyle w:val="textlayer--absolute"/>
          <w:rFonts w:ascii="Times New Roman" w:hAnsi="Times New Roman" w:cstheme="minorBidi"/>
          <w:sz w:val="24"/>
          <w:szCs w:val="26"/>
          <w:lang w:val="en-US"/>
        </w:rPr>
        <w:t>Csikszentmihalyi</w:t>
      </w:r>
      <w:proofErr w:type="spellEnd"/>
      <w:r w:rsidR="002F1917">
        <w:rPr>
          <w:rStyle w:val="textlayer--absolute"/>
          <w:rFonts w:ascii="Times New Roman" w:hAnsi="Times New Roman" w:cstheme="minorBidi"/>
          <w:sz w:val="24"/>
          <w:szCs w:val="26"/>
          <w:lang w:val="en-US"/>
        </w:rPr>
        <w:t xml:space="preserve">, </w:t>
      </w:r>
      <w:r w:rsidR="002F1917" w:rsidRPr="005C7699">
        <w:rPr>
          <w:rStyle w:val="textlayer--absolute"/>
          <w:rFonts w:ascii="Times New Roman" w:hAnsi="Times New Roman" w:cstheme="minorBidi"/>
          <w:sz w:val="24"/>
          <w:szCs w:val="26"/>
          <w:lang w:val="en-US"/>
        </w:rPr>
        <w:t>1999</w:t>
      </w:r>
      <w:r w:rsidR="002F1917">
        <w:rPr>
          <w:rStyle w:val="textlayer--absolute"/>
          <w:rFonts w:ascii="Times New Roman" w:hAnsi="Times New Roman" w:cstheme="minorBidi"/>
          <w:sz w:val="24"/>
          <w:szCs w:val="26"/>
          <w:lang w:val="en-US"/>
        </w:rPr>
        <w:t>)</w:t>
      </w:r>
      <w:r w:rsidR="00E57A0D" w:rsidRPr="007F1E0F">
        <w:rPr>
          <w:rFonts w:ascii="Times New Roman" w:hAnsi="Times New Roman"/>
          <w:sz w:val="24"/>
          <w:lang w:val="en-US"/>
        </w:rPr>
        <w:t>. Indeed within the sam</w:t>
      </w:r>
      <w:r w:rsidR="00131BF6" w:rsidRPr="007F1E0F">
        <w:rPr>
          <w:rFonts w:ascii="Times New Roman" w:hAnsi="Times New Roman"/>
          <w:sz w:val="24"/>
          <w:lang w:val="en-US"/>
        </w:rPr>
        <w:t>e theoretical background of SDT</w:t>
      </w:r>
      <w:r w:rsidR="00E57A0D" w:rsidRPr="007F1E0F">
        <w:rPr>
          <w:rFonts w:ascii="Times New Roman" w:hAnsi="Times New Roman"/>
          <w:sz w:val="24"/>
          <w:lang w:val="en-US"/>
        </w:rPr>
        <w:t>, understanding the impact of a positive or negative interaction between the main social agents that are family and coaching staff with the perfor</w:t>
      </w:r>
      <w:r w:rsidR="00131BF6" w:rsidRPr="007F1E0F">
        <w:rPr>
          <w:rFonts w:ascii="Times New Roman" w:hAnsi="Times New Roman"/>
          <w:sz w:val="24"/>
          <w:lang w:val="en-US"/>
        </w:rPr>
        <w:t xml:space="preserve">mer becomes a critical element </w:t>
      </w:r>
      <w:r w:rsidR="0083749F" w:rsidRPr="007F1E0F">
        <w:rPr>
          <w:rFonts w:ascii="Times New Roman" w:hAnsi="Times New Roman"/>
          <w:sz w:val="24"/>
          <w:lang w:val="en-US"/>
        </w:rPr>
        <w:t xml:space="preserve">when seeking performance excellence </w:t>
      </w:r>
      <w:r w:rsidR="00131BF6" w:rsidRPr="007F1E0F">
        <w:rPr>
          <w:rFonts w:ascii="Times New Roman" w:hAnsi="Times New Roman"/>
          <w:sz w:val="24"/>
          <w:lang w:val="en-US"/>
        </w:rPr>
        <w:t xml:space="preserve">and provides key </w:t>
      </w:r>
      <w:r w:rsidR="00E57A0D" w:rsidRPr="007F1E0F">
        <w:rPr>
          <w:rFonts w:ascii="Times New Roman" w:hAnsi="Times New Roman"/>
          <w:sz w:val="24"/>
          <w:lang w:val="en-US"/>
        </w:rPr>
        <w:t>directions to work with that relational triad</w:t>
      </w:r>
      <w:r w:rsidR="0083749F" w:rsidRPr="007F1E0F">
        <w:rPr>
          <w:rFonts w:ascii="Times New Roman" w:hAnsi="Times New Roman"/>
          <w:sz w:val="24"/>
          <w:lang w:val="en-US"/>
        </w:rPr>
        <w:t xml:space="preserve"> when trying to </w:t>
      </w:r>
      <w:r w:rsidR="00131BF6" w:rsidRPr="007F1E0F">
        <w:rPr>
          <w:rFonts w:ascii="Times New Roman" w:hAnsi="Times New Roman"/>
          <w:sz w:val="24"/>
          <w:lang w:val="en-US"/>
        </w:rPr>
        <w:t xml:space="preserve">elicit the most profitable working </w:t>
      </w:r>
      <w:r w:rsidR="0083749F" w:rsidRPr="007F1E0F">
        <w:rPr>
          <w:rFonts w:ascii="Times New Roman" w:hAnsi="Times New Roman"/>
          <w:sz w:val="24"/>
          <w:lang w:val="en-US"/>
        </w:rPr>
        <w:t xml:space="preserve">environment where psychological safety, open communication, autonomous-support and strengths development are the </w:t>
      </w:r>
      <w:r w:rsidR="00131BF6" w:rsidRPr="007F1E0F">
        <w:rPr>
          <w:rFonts w:ascii="Times New Roman" w:hAnsi="Times New Roman"/>
          <w:sz w:val="24"/>
          <w:lang w:val="en-US"/>
        </w:rPr>
        <w:t xml:space="preserve">desired </w:t>
      </w:r>
      <w:r w:rsidR="0083749F" w:rsidRPr="007F1E0F">
        <w:rPr>
          <w:rFonts w:ascii="Times New Roman" w:hAnsi="Times New Roman"/>
          <w:sz w:val="24"/>
          <w:lang w:val="en-US"/>
        </w:rPr>
        <w:t>standards (</w:t>
      </w:r>
      <w:proofErr w:type="spellStart"/>
      <w:r w:rsidR="0083749F" w:rsidRPr="007F1E0F">
        <w:rPr>
          <w:rFonts w:ascii="Times New Roman" w:hAnsi="Times New Roman"/>
          <w:sz w:val="24"/>
          <w:lang w:val="en-US"/>
        </w:rPr>
        <w:t>Biswas-Diener</w:t>
      </w:r>
      <w:proofErr w:type="spellEnd"/>
      <w:r w:rsidR="0083749F" w:rsidRPr="007F1E0F">
        <w:rPr>
          <w:rFonts w:ascii="Times New Roman" w:hAnsi="Times New Roman"/>
          <w:sz w:val="24"/>
          <w:lang w:val="en-US"/>
        </w:rPr>
        <w:t xml:space="preserve">, 2010 ; </w:t>
      </w:r>
      <w:proofErr w:type="spellStart"/>
      <w:r w:rsidR="0083749F" w:rsidRPr="007F1E0F">
        <w:rPr>
          <w:rFonts w:ascii="Times New Roman" w:hAnsi="Times New Roman"/>
          <w:sz w:val="24"/>
          <w:lang w:val="en-US"/>
        </w:rPr>
        <w:t>Orlick</w:t>
      </w:r>
      <w:proofErr w:type="spellEnd"/>
      <w:r w:rsidR="0083749F" w:rsidRPr="007F1E0F">
        <w:rPr>
          <w:rFonts w:ascii="Times New Roman" w:hAnsi="Times New Roman"/>
          <w:sz w:val="24"/>
          <w:lang w:val="en-US"/>
        </w:rPr>
        <w:t xml:space="preserve">, 2016 ; </w:t>
      </w:r>
      <w:proofErr w:type="spellStart"/>
      <w:r w:rsidR="0083749F" w:rsidRPr="007F1E0F">
        <w:rPr>
          <w:rFonts w:ascii="Times New Roman" w:hAnsi="Times New Roman"/>
          <w:sz w:val="24"/>
          <w:lang w:val="en-US"/>
        </w:rPr>
        <w:t>Lemelin</w:t>
      </w:r>
      <w:proofErr w:type="spellEnd"/>
      <w:r w:rsidR="0083749F" w:rsidRPr="007F1E0F">
        <w:rPr>
          <w:rFonts w:ascii="Times New Roman" w:hAnsi="Times New Roman"/>
          <w:sz w:val="24"/>
          <w:lang w:val="en-US"/>
        </w:rPr>
        <w:t xml:space="preserve"> et al., 2022 ; Chu et al., 2020).</w:t>
      </w:r>
    </w:p>
    <w:p w:rsidR="00D27D3B" w:rsidRPr="007F1E0F" w:rsidRDefault="00681F2A" w:rsidP="00962DA4">
      <w:pPr>
        <w:pStyle w:val="NormalWeb"/>
        <w:spacing w:before="2" w:after="2" w:line="480" w:lineRule="auto"/>
        <w:ind w:firstLine="720"/>
        <w:rPr>
          <w:rFonts w:ascii="Times New Roman" w:hAnsi="Times New Roman" w:cstheme="minorBidi"/>
          <w:sz w:val="24"/>
          <w:szCs w:val="24"/>
          <w:lang w:val="en-US"/>
        </w:rPr>
      </w:pPr>
      <w:r w:rsidRPr="007F1E0F">
        <w:rPr>
          <w:rFonts w:ascii="Times New Roman" w:hAnsi="Times New Roman"/>
          <w:sz w:val="24"/>
          <w:lang w:val="en-US"/>
        </w:rPr>
        <w:tab/>
        <w:t xml:space="preserve">Very often we expect from an athlete to present repeatedly flawless performances without considering the surroundings of how, when, why and what contexts he or she is getting taught, supported </w:t>
      </w:r>
      <w:r w:rsidR="00D27D3B" w:rsidRPr="007F1E0F">
        <w:rPr>
          <w:rFonts w:ascii="Times New Roman" w:hAnsi="Times New Roman"/>
          <w:sz w:val="24"/>
          <w:lang w:val="en-US"/>
        </w:rPr>
        <w:t>and</w:t>
      </w:r>
      <w:r w:rsidRPr="007F1E0F">
        <w:rPr>
          <w:rFonts w:ascii="Times New Roman" w:hAnsi="Times New Roman"/>
          <w:sz w:val="24"/>
          <w:lang w:val="en-US"/>
        </w:rPr>
        <w:t xml:space="preserve"> trained, this being even more salient when it comes to youth sports (Williams &amp; </w:t>
      </w:r>
      <w:proofErr w:type="spellStart"/>
      <w:r w:rsidRPr="007F1E0F">
        <w:rPr>
          <w:rFonts w:ascii="Times New Roman" w:hAnsi="Times New Roman"/>
          <w:sz w:val="24"/>
          <w:lang w:val="en-US"/>
        </w:rPr>
        <w:t>Krane</w:t>
      </w:r>
      <w:proofErr w:type="spellEnd"/>
      <w:r w:rsidRPr="007F1E0F">
        <w:rPr>
          <w:rFonts w:ascii="Times New Roman" w:hAnsi="Times New Roman"/>
          <w:sz w:val="24"/>
          <w:lang w:val="en-US"/>
        </w:rPr>
        <w:t xml:space="preserve">, </w:t>
      </w:r>
      <w:proofErr w:type="gramStart"/>
      <w:r w:rsidRPr="007F1E0F">
        <w:rPr>
          <w:rFonts w:ascii="Times New Roman" w:hAnsi="Times New Roman"/>
          <w:sz w:val="24"/>
          <w:lang w:val="en-US"/>
        </w:rPr>
        <w:t>2021 ;</w:t>
      </w:r>
      <w:proofErr w:type="gramEnd"/>
      <w:r w:rsidRPr="007F1E0F">
        <w:rPr>
          <w:rFonts w:ascii="Times New Roman" w:hAnsi="Times New Roman"/>
          <w:sz w:val="24"/>
          <w:lang w:val="en-US"/>
        </w:rPr>
        <w:t xml:space="preserve"> </w:t>
      </w:r>
      <w:proofErr w:type="spellStart"/>
      <w:r w:rsidRPr="007F1E0F">
        <w:rPr>
          <w:rFonts w:ascii="Times New Roman" w:hAnsi="Times New Roman"/>
          <w:sz w:val="24"/>
          <w:lang w:val="en-US"/>
        </w:rPr>
        <w:t>Sommerfield</w:t>
      </w:r>
      <w:proofErr w:type="spellEnd"/>
      <w:r w:rsidRPr="007F1E0F">
        <w:rPr>
          <w:rFonts w:ascii="Times New Roman" w:hAnsi="Times New Roman"/>
          <w:sz w:val="24"/>
          <w:lang w:val="en-US"/>
        </w:rPr>
        <w:t xml:space="preserve"> &amp; Chu, 2020). As well in youth sports, </w:t>
      </w:r>
      <w:r w:rsidR="00D27D3B" w:rsidRPr="007F1E0F">
        <w:rPr>
          <w:rFonts w:ascii="Times New Roman" w:hAnsi="Times New Roman"/>
          <w:sz w:val="24"/>
          <w:lang w:val="en-US"/>
        </w:rPr>
        <w:t xml:space="preserve">taking the time to establish </w:t>
      </w:r>
      <w:r w:rsidRPr="007F1E0F">
        <w:rPr>
          <w:rFonts w:ascii="Times New Roman" w:hAnsi="Times New Roman"/>
          <w:sz w:val="24"/>
          <w:lang w:val="en-US"/>
        </w:rPr>
        <w:t>one’s athletic identity with its underlying complexity</w:t>
      </w:r>
      <w:r w:rsidR="00D27D3B" w:rsidRPr="007F1E0F">
        <w:rPr>
          <w:rFonts w:ascii="Times New Roman" w:hAnsi="Times New Roman"/>
          <w:sz w:val="24"/>
          <w:lang w:val="en-US"/>
        </w:rPr>
        <w:t xml:space="preserve"> and the focus on a task related environment</w:t>
      </w:r>
      <w:r w:rsidRPr="007F1E0F">
        <w:rPr>
          <w:rFonts w:ascii="Times New Roman" w:hAnsi="Times New Roman"/>
          <w:sz w:val="24"/>
          <w:lang w:val="en-US"/>
        </w:rPr>
        <w:t xml:space="preserve"> is often relegated</w:t>
      </w:r>
      <w:r w:rsidR="008C7F36" w:rsidRPr="007F1E0F">
        <w:rPr>
          <w:rFonts w:ascii="Times New Roman" w:hAnsi="Times New Roman"/>
          <w:sz w:val="24"/>
          <w:lang w:val="en-US"/>
        </w:rPr>
        <w:t xml:space="preserve"> to a secondary concept </w:t>
      </w:r>
      <w:r w:rsidR="00FF72F0">
        <w:rPr>
          <w:rFonts w:ascii="Times New Roman" w:hAnsi="Times New Roman"/>
          <w:sz w:val="24"/>
          <w:lang w:val="en-US"/>
        </w:rPr>
        <w:t>while a</w:t>
      </w:r>
      <w:r w:rsidR="00D27D3B" w:rsidRPr="007F1E0F">
        <w:rPr>
          <w:rFonts w:ascii="Times New Roman" w:hAnsi="Times New Roman"/>
          <w:sz w:val="24"/>
          <w:lang w:val="en-US"/>
        </w:rPr>
        <w:t xml:space="preserve"> perceived control</w:t>
      </w:r>
      <w:r w:rsidRPr="007F1E0F">
        <w:rPr>
          <w:rFonts w:ascii="Times New Roman" w:hAnsi="Times New Roman"/>
          <w:sz w:val="24"/>
          <w:lang w:val="en-US"/>
        </w:rPr>
        <w:t xml:space="preserve"> </w:t>
      </w:r>
      <w:r w:rsidR="00D27D3B" w:rsidRPr="007F1E0F">
        <w:rPr>
          <w:rFonts w:ascii="Times New Roman" w:hAnsi="Times New Roman"/>
          <w:sz w:val="24"/>
          <w:lang w:val="en-US"/>
        </w:rPr>
        <w:t>over</w:t>
      </w:r>
      <w:r w:rsidRPr="007F1E0F">
        <w:rPr>
          <w:rFonts w:ascii="Times New Roman" w:hAnsi="Times New Roman"/>
          <w:sz w:val="24"/>
          <w:lang w:val="en-US"/>
        </w:rPr>
        <w:t xml:space="preserve"> skills </w:t>
      </w:r>
      <w:r w:rsidR="00D27D3B" w:rsidRPr="007F1E0F">
        <w:rPr>
          <w:rFonts w:ascii="Times New Roman" w:hAnsi="Times New Roman"/>
          <w:sz w:val="24"/>
          <w:lang w:val="en-US"/>
        </w:rPr>
        <w:t xml:space="preserve">through </w:t>
      </w:r>
      <w:r w:rsidR="00FF72F0">
        <w:rPr>
          <w:rFonts w:ascii="Times New Roman" w:hAnsi="Times New Roman"/>
          <w:sz w:val="24"/>
          <w:lang w:val="en-US"/>
        </w:rPr>
        <w:t>winning</w:t>
      </w:r>
      <w:r w:rsidR="00D27D3B" w:rsidRPr="007F1E0F">
        <w:rPr>
          <w:rFonts w:ascii="Times New Roman" w:hAnsi="Times New Roman"/>
          <w:sz w:val="24"/>
          <w:lang w:val="en-US"/>
        </w:rPr>
        <w:t xml:space="preserve"> and competitive outcome results</w:t>
      </w:r>
      <w:r w:rsidR="008C7F36" w:rsidRPr="007F1E0F">
        <w:rPr>
          <w:rFonts w:ascii="Times New Roman" w:hAnsi="Times New Roman"/>
          <w:sz w:val="24"/>
          <w:lang w:val="en-US"/>
        </w:rPr>
        <w:t xml:space="preserve"> become</w:t>
      </w:r>
      <w:r w:rsidRPr="007F1E0F">
        <w:rPr>
          <w:rFonts w:ascii="Times New Roman" w:hAnsi="Times New Roman"/>
          <w:sz w:val="24"/>
          <w:lang w:val="en-US"/>
        </w:rPr>
        <w:t xml:space="preserve"> the main focus for both parents and coaches </w:t>
      </w:r>
      <w:r w:rsidR="008C7F36" w:rsidRPr="007F1E0F">
        <w:rPr>
          <w:rFonts w:ascii="Times New Roman" w:hAnsi="Times New Roman"/>
          <w:sz w:val="24"/>
          <w:lang w:val="en-US"/>
        </w:rPr>
        <w:t>and the main measurement of success</w:t>
      </w:r>
      <w:r w:rsidR="0039533E" w:rsidRPr="007F1E0F">
        <w:rPr>
          <w:rFonts w:ascii="Times New Roman" w:hAnsi="Times New Roman"/>
          <w:sz w:val="24"/>
          <w:lang w:val="en-US"/>
        </w:rPr>
        <w:t xml:space="preserve">, happiness and of supposedly </w:t>
      </w:r>
      <w:r w:rsidR="00D27D3B" w:rsidRPr="007F1E0F">
        <w:rPr>
          <w:rFonts w:ascii="Times New Roman" w:hAnsi="Times New Roman"/>
          <w:sz w:val="24"/>
          <w:lang w:val="en-US"/>
        </w:rPr>
        <w:t xml:space="preserve">and expected </w:t>
      </w:r>
      <w:r w:rsidR="0039533E" w:rsidRPr="007F1E0F">
        <w:rPr>
          <w:rFonts w:ascii="Times New Roman" w:hAnsi="Times New Roman"/>
          <w:sz w:val="24"/>
          <w:lang w:val="en-US"/>
        </w:rPr>
        <w:t xml:space="preserve">retention in sports activities, </w:t>
      </w:r>
      <w:r w:rsidR="00D27D3B" w:rsidRPr="007F1E0F">
        <w:rPr>
          <w:rFonts w:ascii="Times New Roman" w:hAnsi="Times New Roman"/>
          <w:sz w:val="24"/>
          <w:lang w:val="en-US"/>
        </w:rPr>
        <w:t xml:space="preserve">confirming again a possible </w:t>
      </w:r>
      <w:r w:rsidR="0039533E" w:rsidRPr="007F1E0F">
        <w:rPr>
          <w:rFonts w:ascii="Times New Roman" w:hAnsi="Times New Roman"/>
          <w:sz w:val="24"/>
          <w:lang w:val="en-US"/>
        </w:rPr>
        <w:t>ego-centered</w:t>
      </w:r>
      <w:r w:rsidR="00D27D3B" w:rsidRPr="007F1E0F">
        <w:rPr>
          <w:rFonts w:ascii="Times New Roman" w:hAnsi="Times New Roman"/>
          <w:sz w:val="24"/>
          <w:lang w:val="en-US"/>
        </w:rPr>
        <w:t xml:space="preserve"> / outcome</w:t>
      </w:r>
      <w:r w:rsidR="0039533E" w:rsidRPr="007F1E0F">
        <w:rPr>
          <w:rFonts w:ascii="Times New Roman" w:hAnsi="Times New Roman"/>
          <w:sz w:val="24"/>
          <w:lang w:val="en-US"/>
        </w:rPr>
        <w:t xml:space="preserve"> </w:t>
      </w:r>
      <w:r w:rsidR="00D27D3B" w:rsidRPr="007F1E0F">
        <w:rPr>
          <w:rFonts w:ascii="Times New Roman" w:hAnsi="Times New Roman"/>
          <w:sz w:val="24"/>
          <w:lang w:val="en-US"/>
        </w:rPr>
        <w:t xml:space="preserve">approach </w:t>
      </w:r>
      <w:r w:rsidR="00FF72F0">
        <w:rPr>
          <w:rFonts w:ascii="Times New Roman" w:hAnsi="Times New Roman"/>
          <w:sz w:val="24"/>
          <w:lang w:val="en-US"/>
        </w:rPr>
        <w:t xml:space="preserve">that usually are synonymous of higher anxiety, </w:t>
      </w:r>
      <w:proofErr w:type="spellStart"/>
      <w:r w:rsidR="00FF72F0">
        <w:rPr>
          <w:rFonts w:ascii="Times New Roman" w:hAnsi="Times New Roman"/>
          <w:sz w:val="24"/>
          <w:lang w:val="en-US"/>
        </w:rPr>
        <w:t>irratational</w:t>
      </w:r>
      <w:proofErr w:type="spellEnd"/>
      <w:r w:rsidR="00FF72F0">
        <w:rPr>
          <w:rFonts w:ascii="Times New Roman" w:hAnsi="Times New Roman"/>
          <w:sz w:val="24"/>
          <w:lang w:val="en-US"/>
        </w:rPr>
        <w:t xml:space="preserve"> beliefs and burnout </w:t>
      </w:r>
      <w:r w:rsidR="0039533E" w:rsidRPr="007F1E0F">
        <w:rPr>
          <w:rFonts w:ascii="Times New Roman" w:hAnsi="Times New Roman"/>
          <w:sz w:val="24"/>
          <w:lang w:val="en-US"/>
        </w:rPr>
        <w:t xml:space="preserve">(Williams &amp; </w:t>
      </w:r>
      <w:proofErr w:type="spellStart"/>
      <w:r w:rsidR="0039533E" w:rsidRPr="007F1E0F">
        <w:rPr>
          <w:rFonts w:ascii="Times New Roman" w:hAnsi="Times New Roman"/>
          <w:sz w:val="24"/>
          <w:lang w:val="en-US"/>
        </w:rPr>
        <w:t>Krane</w:t>
      </w:r>
      <w:proofErr w:type="spellEnd"/>
      <w:r w:rsidR="0039533E" w:rsidRPr="007F1E0F">
        <w:rPr>
          <w:rFonts w:ascii="Times New Roman" w:hAnsi="Times New Roman"/>
          <w:sz w:val="24"/>
          <w:lang w:val="en-US"/>
        </w:rPr>
        <w:t xml:space="preserve">, 2021 ; </w:t>
      </w:r>
      <w:proofErr w:type="spellStart"/>
      <w:r w:rsidR="0039533E" w:rsidRPr="007F1E0F">
        <w:rPr>
          <w:rFonts w:ascii="Times New Roman" w:hAnsi="Times New Roman"/>
          <w:sz w:val="24"/>
          <w:lang w:val="en-US"/>
        </w:rPr>
        <w:t>Sommerfield</w:t>
      </w:r>
      <w:proofErr w:type="spellEnd"/>
      <w:r w:rsidR="0039533E" w:rsidRPr="007F1E0F">
        <w:rPr>
          <w:rFonts w:ascii="Times New Roman" w:hAnsi="Times New Roman"/>
          <w:sz w:val="24"/>
          <w:lang w:val="en-US"/>
        </w:rPr>
        <w:t xml:space="preserve"> &amp; Chu, 2020 ; </w:t>
      </w:r>
      <w:proofErr w:type="spellStart"/>
      <w:r w:rsidR="0039533E" w:rsidRPr="007F1E0F">
        <w:rPr>
          <w:rFonts w:ascii="Times New Roman" w:hAnsi="Times New Roman"/>
          <w:sz w:val="24"/>
          <w:lang w:val="en-US"/>
        </w:rPr>
        <w:t>Lemelin</w:t>
      </w:r>
      <w:proofErr w:type="spellEnd"/>
      <w:r w:rsidR="0039533E" w:rsidRPr="007F1E0F">
        <w:rPr>
          <w:rFonts w:ascii="Times New Roman" w:hAnsi="Times New Roman"/>
          <w:sz w:val="24"/>
          <w:lang w:val="en-US"/>
        </w:rPr>
        <w:t xml:space="preserve"> et a</w:t>
      </w:r>
      <w:r w:rsidR="00D27D3B" w:rsidRPr="007F1E0F">
        <w:rPr>
          <w:rFonts w:ascii="Times New Roman" w:hAnsi="Times New Roman"/>
          <w:sz w:val="24"/>
          <w:lang w:val="en-US"/>
        </w:rPr>
        <w:t xml:space="preserve">l., 2022 ; </w:t>
      </w:r>
      <w:proofErr w:type="spellStart"/>
      <w:r w:rsidR="00D27D3B" w:rsidRPr="007F1E0F">
        <w:rPr>
          <w:rFonts w:ascii="Times New Roman" w:hAnsi="Times New Roman"/>
          <w:sz w:val="24"/>
          <w:lang w:val="en-US"/>
        </w:rPr>
        <w:t>Matosic</w:t>
      </w:r>
      <w:proofErr w:type="spellEnd"/>
      <w:r w:rsidR="00D27D3B" w:rsidRPr="007F1E0F">
        <w:rPr>
          <w:rFonts w:ascii="Times New Roman" w:hAnsi="Times New Roman"/>
          <w:sz w:val="24"/>
          <w:lang w:val="en-US"/>
        </w:rPr>
        <w:t xml:space="preserve"> et al., 2</w:t>
      </w:r>
      <w:r w:rsidR="00A144A6" w:rsidRPr="007F1E0F">
        <w:rPr>
          <w:rFonts w:ascii="Times New Roman" w:hAnsi="Times New Roman"/>
          <w:sz w:val="24"/>
          <w:lang w:val="en-US"/>
        </w:rPr>
        <w:t>0</w:t>
      </w:r>
      <w:r w:rsidR="00D27D3B" w:rsidRPr="007F1E0F">
        <w:rPr>
          <w:rFonts w:ascii="Times New Roman" w:hAnsi="Times New Roman"/>
          <w:sz w:val="24"/>
          <w:lang w:val="en-US"/>
        </w:rPr>
        <w:t>18</w:t>
      </w:r>
      <w:r w:rsidR="00A144A6" w:rsidRPr="007F1E0F">
        <w:rPr>
          <w:rFonts w:ascii="Times New Roman" w:hAnsi="Times New Roman"/>
          <w:sz w:val="24"/>
          <w:lang w:val="en-US"/>
        </w:rPr>
        <w:t xml:space="preserve"> ; Chu et al., 2020</w:t>
      </w:r>
      <w:r w:rsidR="00FF72F0">
        <w:rPr>
          <w:rFonts w:ascii="Times New Roman" w:hAnsi="Times New Roman"/>
          <w:sz w:val="24"/>
          <w:lang w:val="en-US"/>
        </w:rPr>
        <w:t xml:space="preserve"> ; Langdon et al., 2021</w:t>
      </w:r>
      <w:r w:rsidR="00D27D3B" w:rsidRPr="007F1E0F">
        <w:rPr>
          <w:rFonts w:ascii="Times New Roman" w:hAnsi="Times New Roman"/>
          <w:sz w:val="24"/>
          <w:lang w:val="en-US"/>
        </w:rPr>
        <w:t>)</w:t>
      </w:r>
      <w:r w:rsidR="008C7F36" w:rsidRPr="007F1E0F">
        <w:rPr>
          <w:rFonts w:ascii="Times New Roman" w:hAnsi="Times New Roman"/>
          <w:sz w:val="24"/>
          <w:lang w:val="en-US"/>
        </w:rPr>
        <w:t xml:space="preserve">. Researches show that by the age of </w:t>
      </w:r>
      <w:r w:rsidR="0039533E" w:rsidRPr="007F1E0F">
        <w:rPr>
          <w:rFonts w:ascii="Times New Roman" w:hAnsi="Times New Roman" w:cstheme="minorBidi"/>
          <w:sz w:val="24"/>
          <w:szCs w:val="24"/>
          <w:lang w:val="en-US"/>
        </w:rPr>
        <w:t>12-14 years old period is when athletes are moving from multisport and multiple motor skills development into the early specialization period where two or three preferred activities will become the focus</w:t>
      </w:r>
      <w:r w:rsidR="00D27D3B" w:rsidRPr="007F1E0F">
        <w:rPr>
          <w:rFonts w:ascii="Times New Roman" w:hAnsi="Times New Roman" w:cstheme="minorBidi"/>
          <w:sz w:val="24"/>
          <w:szCs w:val="24"/>
          <w:lang w:val="en-US"/>
        </w:rPr>
        <w:t xml:space="preserve"> (LTAD, 2022)</w:t>
      </w:r>
      <w:r w:rsidR="0039533E" w:rsidRPr="007F1E0F">
        <w:rPr>
          <w:rFonts w:ascii="Times New Roman" w:hAnsi="Times New Roman" w:cstheme="minorBidi"/>
          <w:sz w:val="24"/>
          <w:szCs w:val="24"/>
          <w:lang w:val="en-US"/>
        </w:rPr>
        <w:t xml:space="preserve"> and that at this very same period, the natural cognitive, emotional and behavioral development of a human being focuses on socializing and peers activities and occupations, being as well one of the reasons of the </w:t>
      </w:r>
      <w:r w:rsidR="00965B06">
        <w:rPr>
          <w:rFonts w:ascii="Times New Roman" w:hAnsi="Times New Roman" w:cstheme="minorBidi"/>
          <w:sz w:val="24"/>
          <w:szCs w:val="24"/>
          <w:lang w:val="en-US"/>
        </w:rPr>
        <w:t>pre pubescence and teenage years</w:t>
      </w:r>
      <w:r w:rsidR="0039533E" w:rsidRPr="007F1E0F">
        <w:rPr>
          <w:rFonts w:ascii="Times New Roman" w:hAnsi="Times New Roman" w:cstheme="minorBidi"/>
          <w:sz w:val="24"/>
          <w:szCs w:val="24"/>
          <w:lang w:val="en-US"/>
        </w:rPr>
        <w:t xml:space="preserve"> as the drop out of sport point, where some 70% of the athletes decide to quit, a number even higher by gender (</w:t>
      </w:r>
      <w:proofErr w:type="spellStart"/>
      <w:r w:rsidR="0039533E" w:rsidRPr="007F1E0F">
        <w:rPr>
          <w:rFonts w:ascii="Times New Roman" w:hAnsi="Times New Roman" w:cstheme="minorBidi"/>
          <w:sz w:val="24"/>
          <w:szCs w:val="24"/>
          <w:lang w:val="en-US"/>
        </w:rPr>
        <w:t>Visek</w:t>
      </w:r>
      <w:proofErr w:type="spellEnd"/>
      <w:r w:rsidR="0039533E" w:rsidRPr="007F1E0F">
        <w:rPr>
          <w:rFonts w:ascii="Times New Roman" w:hAnsi="Times New Roman" w:cstheme="minorBidi"/>
          <w:sz w:val="24"/>
          <w:szCs w:val="24"/>
          <w:lang w:val="en-US"/>
        </w:rPr>
        <w:t xml:space="preserve"> et al., 2015 ; </w:t>
      </w:r>
      <w:proofErr w:type="spellStart"/>
      <w:r w:rsidR="0039533E" w:rsidRPr="007F1E0F">
        <w:rPr>
          <w:rFonts w:ascii="Times New Roman" w:hAnsi="Times New Roman" w:cstheme="minorBidi"/>
          <w:sz w:val="24"/>
          <w:szCs w:val="24"/>
          <w:lang w:val="en-US"/>
        </w:rPr>
        <w:t>Vitt</w:t>
      </w:r>
      <w:proofErr w:type="spellEnd"/>
      <w:r w:rsidR="0039533E" w:rsidRPr="007F1E0F">
        <w:rPr>
          <w:rFonts w:ascii="Times New Roman" w:hAnsi="Times New Roman" w:cstheme="minorBidi"/>
          <w:sz w:val="24"/>
          <w:szCs w:val="24"/>
          <w:lang w:val="en-US"/>
        </w:rPr>
        <w:t xml:space="preserve"> et al., 2018 ; </w:t>
      </w:r>
      <w:proofErr w:type="spellStart"/>
      <w:r w:rsidR="0039533E" w:rsidRPr="007F1E0F">
        <w:rPr>
          <w:rFonts w:ascii="Times New Roman" w:hAnsi="Times New Roman" w:cstheme="minorBidi"/>
          <w:sz w:val="24"/>
          <w:szCs w:val="24"/>
          <w:lang w:val="en-US"/>
        </w:rPr>
        <w:t>Bengoechea</w:t>
      </w:r>
      <w:proofErr w:type="spellEnd"/>
      <w:r w:rsidR="0039533E" w:rsidRPr="007F1E0F">
        <w:rPr>
          <w:rFonts w:ascii="Times New Roman" w:hAnsi="Times New Roman" w:cstheme="minorBidi"/>
          <w:sz w:val="24"/>
          <w:szCs w:val="24"/>
          <w:lang w:val="en-US"/>
        </w:rPr>
        <w:t xml:space="preserve"> et al., 2004). A</w:t>
      </w:r>
      <w:r w:rsidR="00D27D3B" w:rsidRPr="007F1E0F">
        <w:rPr>
          <w:rFonts w:ascii="Times New Roman" w:hAnsi="Times New Roman" w:cstheme="minorBidi"/>
          <w:sz w:val="24"/>
          <w:szCs w:val="24"/>
          <w:lang w:val="en-US"/>
        </w:rPr>
        <w:t xml:space="preserve">s well, </w:t>
      </w:r>
      <w:r w:rsidR="0039533E" w:rsidRPr="007F1E0F">
        <w:rPr>
          <w:rFonts w:ascii="Times New Roman" w:hAnsi="Times New Roman" w:cstheme="minorBidi"/>
          <w:sz w:val="24"/>
          <w:szCs w:val="24"/>
          <w:lang w:val="en-US"/>
        </w:rPr>
        <w:t>the fun in youth sport is correlated with individual and situational factors such as perceived personal skills, feeling of control and quality of feedback received while performing (</w:t>
      </w:r>
      <w:proofErr w:type="spellStart"/>
      <w:r w:rsidR="0039533E" w:rsidRPr="007F1E0F">
        <w:rPr>
          <w:rFonts w:ascii="Times New Roman" w:hAnsi="Times New Roman" w:cstheme="minorBidi"/>
          <w:sz w:val="24"/>
          <w:szCs w:val="24"/>
          <w:lang w:val="en-US"/>
        </w:rPr>
        <w:t>Bengochea</w:t>
      </w:r>
      <w:proofErr w:type="spellEnd"/>
      <w:r w:rsidR="0039533E" w:rsidRPr="007F1E0F">
        <w:rPr>
          <w:rFonts w:ascii="Times New Roman" w:hAnsi="Times New Roman" w:cstheme="minorBidi"/>
          <w:sz w:val="24"/>
          <w:szCs w:val="24"/>
          <w:lang w:val="en-US"/>
        </w:rPr>
        <w:t xml:space="preserve"> et al., 2004)</w:t>
      </w:r>
      <w:r w:rsidR="00D27D3B" w:rsidRPr="007F1E0F">
        <w:rPr>
          <w:rFonts w:ascii="Times New Roman" w:hAnsi="Times New Roman" w:cstheme="minorBidi"/>
          <w:sz w:val="24"/>
          <w:szCs w:val="24"/>
          <w:lang w:val="en-US"/>
        </w:rPr>
        <w:t>, in other words the triad of SDT, with on top the notions of personal enjoyment structured around hedonic and eudemonic perspective with different long term outcomes when it comes to mastery and therefore performance (</w:t>
      </w:r>
      <w:proofErr w:type="spellStart"/>
      <w:r w:rsidR="00D27D3B" w:rsidRPr="007F1E0F">
        <w:rPr>
          <w:rFonts w:ascii="Times New Roman" w:hAnsi="Times New Roman" w:cstheme="minorBidi"/>
          <w:sz w:val="24"/>
          <w:szCs w:val="24"/>
          <w:lang w:val="en-US"/>
        </w:rPr>
        <w:t>Bengochea</w:t>
      </w:r>
      <w:proofErr w:type="spellEnd"/>
      <w:r w:rsidR="00D27D3B" w:rsidRPr="007F1E0F">
        <w:rPr>
          <w:rFonts w:ascii="Times New Roman" w:hAnsi="Times New Roman" w:cstheme="minorBidi"/>
          <w:sz w:val="24"/>
          <w:szCs w:val="24"/>
          <w:lang w:val="en-US"/>
        </w:rPr>
        <w:t xml:space="preserve"> et al., 2004, Leonard, </w:t>
      </w:r>
      <w:proofErr w:type="gramStart"/>
      <w:r w:rsidR="00D27D3B" w:rsidRPr="007F1E0F">
        <w:rPr>
          <w:rFonts w:ascii="Times New Roman" w:hAnsi="Times New Roman" w:cstheme="minorBidi"/>
          <w:sz w:val="24"/>
          <w:szCs w:val="24"/>
          <w:lang w:val="en-US"/>
        </w:rPr>
        <w:t>1999 ;</w:t>
      </w:r>
      <w:proofErr w:type="gramEnd"/>
      <w:r w:rsidR="00D27D3B" w:rsidRPr="007F1E0F">
        <w:rPr>
          <w:rFonts w:ascii="Times New Roman" w:hAnsi="Times New Roman" w:cstheme="minorBidi"/>
          <w:sz w:val="24"/>
          <w:szCs w:val="24"/>
          <w:lang w:val="en-US"/>
        </w:rPr>
        <w:t xml:space="preserve"> </w:t>
      </w:r>
      <w:proofErr w:type="spellStart"/>
      <w:r w:rsidR="00D27D3B" w:rsidRPr="007F1E0F">
        <w:rPr>
          <w:rFonts w:ascii="Times New Roman" w:hAnsi="Times New Roman" w:cstheme="minorBidi"/>
          <w:sz w:val="24"/>
          <w:szCs w:val="24"/>
          <w:lang w:val="en-US"/>
        </w:rPr>
        <w:t>Orlick</w:t>
      </w:r>
      <w:proofErr w:type="spellEnd"/>
      <w:r w:rsidR="00D27D3B" w:rsidRPr="007F1E0F">
        <w:rPr>
          <w:rFonts w:ascii="Times New Roman" w:hAnsi="Times New Roman" w:cstheme="minorBidi"/>
          <w:sz w:val="24"/>
          <w:szCs w:val="24"/>
          <w:lang w:val="en-US"/>
        </w:rPr>
        <w:t xml:space="preserve">, 2016). </w:t>
      </w:r>
    </w:p>
    <w:p w:rsidR="007F1E0F" w:rsidRPr="007F1E0F" w:rsidRDefault="00D27D3B" w:rsidP="007F1E0F">
      <w:pPr>
        <w:spacing w:line="480" w:lineRule="auto"/>
        <w:rPr>
          <w:rFonts w:ascii="Times New Roman" w:hAnsi="Times New Roman"/>
          <w:sz w:val="24"/>
        </w:rPr>
      </w:pPr>
      <w:r w:rsidRPr="007F1E0F">
        <w:rPr>
          <w:rFonts w:ascii="Times New Roman" w:hAnsi="Times New Roman" w:cstheme="minorBidi"/>
          <w:sz w:val="24"/>
          <w:szCs w:val="24"/>
        </w:rPr>
        <w:t xml:space="preserve">In that context, it is important to understand that Parents and Coaches have a clear role in promoting </w:t>
      </w:r>
      <w:r w:rsidR="00A144A6" w:rsidRPr="007F1E0F">
        <w:rPr>
          <w:rFonts w:ascii="Times New Roman" w:hAnsi="Times New Roman" w:cstheme="minorBidi"/>
          <w:sz w:val="24"/>
          <w:szCs w:val="24"/>
        </w:rPr>
        <w:t>autonomy, competence and relatedness in the following way</w:t>
      </w:r>
      <w:r w:rsidR="00965B06">
        <w:rPr>
          <w:rFonts w:ascii="Times New Roman" w:hAnsi="Times New Roman" w:cstheme="minorBidi"/>
          <w:sz w:val="24"/>
          <w:szCs w:val="24"/>
        </w:rPr>
        <w:t>s</w:t>
      </w:r>
      <w:r w:rsidR="00A144A6" w:rsidRPr="007F1E0F">
        <w:rPr>
          <w:rFonts w:ascii="Times New Roman" w:hAnsi="Times New Roman" w:cstheme="minorBidi"/>
          <w:sz w:val="24"/>
          <w:szCs w:val="24"/>
        </w:rPr>
        <w:t>; Coaches that provide positive, reassuring and encouraging feedbacks, create a task-involving work climate to satisfy competence and autonomy, stressing learning over winning, that use opened questions and caring explanation to guide the athletes towards solutions and praise independent decision making is proven to ameliorate and increase the performance levels of athletes (</w:t>
      </w:r>
      <w:proofErr w:type="spellStart"/>
      <w:r w:rsidR="00A144A6" w:rsidRPr="007F1E0F">
        <w:rPr>
          <w:rFonts w:ascii="Times New Roman" w:hAnsi="Times New Roman"/>
          <w:sz w:val="24"/>
        </w:rPr>
        <w:t>Sommerfield</w:t>
      </w:r>
      <w:proofErr w:type="spellEnd"/>
      <w:r w:rsidR="00A144A6" w:rsidRPr="007F1E0F">
        <w:rPr>
          <w:rFonts w:ascii="Times New Roman" w:hAnsi="Times New Roman"/>
          <w:sz w:val="24"/>
        </w:rPr>
        <w:t xml:space="preserve"> &amp; Chu, 2020 ; </w:t>
      </w:r>
      <w:proofErr w:type="spellStart"/>
      <w:r w:rsidR="00A144A6" w:rsidRPr="007F1E0F">
        <w:rPr>
          <w:rFonts w:ascii="Times New Roman" w:hAnsi="Times New Roman"/>
          <w:sz w:val="24"/>
        </w:rPr>
        <w:t>Lemelin</w:t>
      </w:r>
      <w:proofErr w:type="spellEnd"/>
      <w:r w:rsidR="00A144A6" w:rsidRPr="007F1E0F">
        <w:rPr>
          <w:rFonts w:ascii="Times New Roman" w:hAnsi="Times New Roman"/>
          <w:sz w:val="24"/>
        </w:rPr>
        <w:t xml:space="preserve"> et al., 2022 ; </w:t>
      </w:r>
      <w:proofErr w:type="spellStart"/>
      <w:r w:rsidR="00A144A6" w:rsidRPr="007F1E0F">
        <w:rPr>
          <w:rFonts w:ascii="Times New Roman" w:hAnsi="Times New Roman"/>
          <w:sz w:val="24"/>
        </w:rPr>
        <w:t>Matosic</w:t>
      </w:r>
      <w:proofErr w:type="spellEnd"/>
      <w:r w:rsidR="00A144A6" w:rsidRPr="007F1E0F">
        <w:rPr>
          <w:rFonts w:ascii="Times New Roman" w:hAnsi="Times New Roman"/>
          <w:sz w:val="24"/>
        </w:rPr>
        <w:t xml:space="preserve"> et al., 2018</w:t>
      </w:r>
      <w:r w:rsidR="0079517B">
        <w:rPr>
          <w:rFonts w:ascii="Times New Roman" w:hAnsi="Times New Roman"/>
          <w:sz w:val="24"/>
        </w:rPr>
        <w:t xml:space="preserve"> ; Shannon et al., 2020</w:t>
      </w:r>
      <w:r w:rsidR="00A144A6" w:rsidRPr="007F1E0F">
        <w:rPr>
          <w:rFonts w:ascii="Times New Roman" w:hAnsi="Times New Roman"/>
          <w:sz w:val="24"/>
        </w:rPr>
        <w:t>)</w:t>
      </w:r>
      <w:r w:rsidR="007F1E0F" w:rsidRPr="007F1E0F">
        <w:rPr>
          <w:rFonts w:ascii="Times New Roman" w:hAnsi="Times New Roman"/>
          <w:sz w:val="24"/>
        </w:rPr>
        <w:t xml:space="preserve"> to the opposite of for instance coaches having narcissistic traits </w:t>
      </w:r>
      <w:r w:rsidR="007F1E0F">
        <w:rPr>
          <w:rFonts w:ascii="Times New Roman" w:hAnsi="Times New Roman"/>
          <w:sz w:val="24"/>
        </w:rPr>
        <w:t>with a “by any means” behavior in  treating</w:t>
      </w:r>
      <w:r w:rsidR="007F1E0F" w:rsidRPr="007F1E0F">
        <w:rPr>
          <w:rFonts w:ascii="Times New Roman" w:hAnsi="Times New Roman"/>
          <w:sz w:val="24"/>
        </w:rPr>
        <w:t xml:space="preserve"> </w:t>
      </w:r>
      <w:r w:rsidR="007F1E0F">
        <w:rPr>
          <w:rFonts w:ascii="Times New Roman" w:hAnsi="Times New Roman"/>
          <w:sz w:val="24"/>
        </w:rPr>
        <w:t>both own</w:t>
      </w:r>
      <w:r w:rsidR="007F1E0F" w:rsidRPr="007F1E0F">
        <w:rPr>
          <w:rFonts w:ascii="Times New Roman" w:hAnsi="Times New Roman"/>
          <w:sz w:val="24"/>
        </w:rPr>
        <w:t xml:space="preserve"> athletes and opponents, which l</w:t>
      </w:r>
      <w:r w:rsidR="00965B06">
        <w:rPr>
          <w:rFonts w:ascii="Times New Roman" w:hAnsi="Times New Roman"/>
          <w:sz w:val="24"/>
        </w:rPr>
        <w:t>eads to letting the athletes to</w:t>
      </w:r>
      <w:r w:rsidR="007F1E0F" w:rsidRPr="007F1E0F">
        <w:rPr>
          <w:rFonts w:ascii="Times New Roman" w:hAnsi="Times New Roman"/>
          <w:sz w:val="24"/>
        </w:rPr>
        <w:t xml:space="preserve"> buy into the moral disengagement as the figure of authority allows </w:t>
      </w:r>
      <w:r w:rsidR="007F1E0F">
        <w:rPr>
          <w:rFonts w:ascii="Times New Roman" w:hAnsi="Times New Roman"/>
          <w:sz w:val="24"/>
        </w:rPr>
        <w:t>it</w:t>
      </w:r>
      <w:r w:rsidR="007F1E0F" w:rsidRPr="007F1E0F">
        <w:rPr>
          <w:rFonts w:ascii="Times New Roman" w:hAnsi="Times New Roman"/>
          <w:sz w:val="24"/>
        </w:rPr>
        <w:t xml:space="preserve"> (by example and by fear of not being conform to the perceived demanded standard) and </w:t>
      </w:r>
      <w:r w:rsidR="007F1E0F">
        <w:rPr>
          <w:rFonts w:ascii="Times New Roman" w:hAnsi="Times New Roman"/>
          <w:sz w:val="24"/>
        </w:rPr>
        <w:t xml:space="preserve">where </w:t>
      </w:r>
      <w:r w:rsidR="007F1E0F" w:rsidRPr="007F1E0F">
        <w:rPr>
          <w:rFonts w:ascii="Times New Roman" w:hAnsi="Times New Roman"/>
          <w:sz w:val="24"/>
        </w:rPr>
        <w:t>such narcissistic biases forces the athletes to accept those new norms as the only way</w:t>
      </w:r>
      <w:r w:rsidR="007F1E0F">
        <w:rPr>
          <w:rFonts w:ascii="Times New Roman" w:hAnsi="Times New Roman"/>
          <w:sz w:val="24"/>
        </w:rPr>
        <w:t xml:space="preserve"> to proceed and therefore them to rely</w:t>
      </w:r>
      <w:r w:rsidR="007F1E0F" w:rsidRPr="007F1E0F">
        <w:rPr>
          <w:rFonts w:ascii="Times New Roman" w:hAnsi="Times New Roman"/>
          <w:sz w:val="24"/>
        </w:rPr>
        <w:t xml:space="preserve"> on the relatively malignity </w:t>
      </w:r>
      <w:r w:rsidR="007F1E0F">
        <w:rPr>
          <w:rFonts w:ascii="Times New Roman" w:hAnsi="Times New Roman"/>
          <w:sz w:val="24"/>
        </w:rPr>
        <w:t>an maladaptive relatedness towards others</w:t>
      </w:r>
      <w:r w:rsidR="007F1E0F" w:rsidRPr="007F1E0F">
        <w:rPr>
          <w:rFonts w:ascii="Times New Roman" w:hAnsi="Times New Roman"/>
          <w:sz w:val="24"/>
        </w:rPr>
        <w:t>, instead of being autonomous and getti</w:t>
      </w:r>
      <w:r w:rsidR="007F1E0F">
        <w:rPr>
          <w:rFonts w:ascii="Times New Roman" w:hAnsi="Times New Roman"/>
          <w:sz w:val="24"/>
        </w:rPr>
        <w:t>ng support from the leadership</w:t>
      </w:r>
      <w:r w:rsidR="00965B06">
        <w:rPr>
          <w:rFonts w:ascii="Times New Roman" w:hAnsi="Times New Roman"/>
          <w:sz w:val="24"/>
        </w:rPr>
        <w:t xml:space="preserve"> and peers</w:t>
      </w:r>
      <w:r w:rsidR="007F1E0F">
        <w:rPr>
          <w:rFonts w:ascii="Times New Roman" w:hAnsi="Times New Roman"/>
          <w:sz w:val="24"/>
        </w:rPr>
        <w:t xml:space="preserve"> (</w:t>
      </w:r>
      <w:proofErr w:type="spellStart"/>
      <w:r w:rsidR="007F1E0F">
        <w:rPr>
          <w:rFonts w:ascii="Times New Roman" w:hAnsi="Times New Roman"/>
          <w:sz w:val="24"/>
        </w:rPr>
        <w:t>Matosic</w:t>
      </w:r>
      <w:proofErr w:type="spellEnd"/>
      <w:r w:rsidR="007F1E0F">
        <w:rPr>
          <w:rFonts w:ascii="Times New Roman" w:hAnsi="Times New Roman"/>
          <w:sz w:val="24"/>
        </w:rPr>
        <w:t xml:space="preserve"> et al., 2018).</w:t>
      </w:r>
    </w:p>
    <w:p w:rsidR="007F1E0F" w:rsidRPr="007F1E0F" w:rsidRDefault="00A144A6" w:rsidP="00965B06">
      <w:pPr>
        <w:pStyle w:val="NormalWeb"/>
        <w:spacing w:before="2" w:after="2" w:line="480" w:lineRule="auto"/>
        <w:rPr>
          <w:rFonts w:ascii="Times New Roman" w:hAnsi="Times New Roman"/>
          <w:sz w:val="24"/>
          <w:lang w:val="en-US"/>
        </w:rPr>
      </w:pPr>
      <w:r w:rsidRPr="007F1E0F">
        <w:rPr>
          <w:rFonts w:ascii="Times New Roman" w:hAnsi="Times New Roman"/>
          <w:sz w:val="24"/>
          <w:lang w:val="en-US"/>
        </w:rPr>
        <w:t>Regarding parents, a warm supportive environment that promotes learning and pride in the efforts, encouragement despite an apparent “deaf ears” athlete, that allows their child to think about the coaches decisions to understand for instance the larger picture of a group dynamic or others feelings rather than harshly criticizing or blaming something or someone</w:t>
      </w:r>
      <w:r w:rsidR="007F1E0F">
        <w:rPr>
          <w:rFonts w:ascii="Times New Roman" w:hAnsi="Times New Roman"/>
          <w:sz w:val="24"/>
          <w:lang w:val="en-US"/>
        </w:rPr>
        <w:t xml:space="preserve"> and living the sport experience </w:t>
      </w:r>
      <w:r w:rsidR="00533EC3">
        <w:rPr>
          <w:rFonts w:ascii="Times New Roman" w:hAnsi="Times New Roman"/>
          <w:sz w:val="24"/>
          <w:lang w:val="en-US"/>
        </w:rPr>
        <w:t>through</w:t>
      </w:r>
      <w:r w:rsidR="007F1E0F">
        <w:rPr>
          <w:rFonts w:ascii="Times New Roman" w:hAnsi="Times New Roman"/>
          <w:sz w:val="24"/>
          <w:lang w:val="en-US"/>
        </w:rPr>
        <w:t xml:space="preserve"> the</w:t>
      </w:r>
      <w:r w:rsidR="00533EC3">
        <w:rPr>
          <w:rFonts w:ascii="Times New Roman" w:hAnsi="Times New Roman"/>
          <w:sz w:val="24"/>
          <w:lang w:val="en-US"/>
        </w:rPr>
        <w:t xml:space="preserve">ir child rather than witnessing and experiencing </w:t>
      </w:r>
      <w:r w:rsidR="007F1E0F">
        <w:rPr>
          <w:rFonts w:ascii="Times New Roman" w:hAnsi="Times New Roman"/>
          <w:sz w:val="24"/>
          <w:lang w:val="en-US"/>
        </w:rPr>
        <w:t xml:space="preserve">the performance </w:t>
      </w:r>
      <w:r w:rsidR="00533EC3">
        <w:rPr>
          <w:rFonts w:ascii="Times New Roman" w:hAnsi="Times New Roman"/>
          <w:sz w:val="24"/>
          <w:lang w:val="en-US"/>
        </w:rPr>
        <w:t>with</w:t>
      </w:r>
      <w:r w:rsidR="007F1E0F">
        <w:rPr>
          <w:rFonts w:ascii="Times New Roman" w:hAnsi="Times New Roman"/>
          <w:sz w:val="24"/>
          <w:lang w:val="en-US"/>
        </w:rPr>
        <w:t xml:space="preserve"> </w:t>
      </w:r>
      <w:r w:rsidR="00533EC3">
        <w:rPr>
          <w:rFonts w:ascii="Times New Roman" w:hAnsi="Times New Roman"/>
          <w:sz w:val="24"/>
          <w:lang w:val="en-US"/>
        </w:rPr>
        <w:t xml:space="preserve">their </w:t>
      </w:r>
      <w:r w:rsidR="007F1E0F">
        <w:rPr>
          <w:rFonts w:ascii="Times New Roman" w:hAnsi="Times New Roman"/>
          <w:sz w:val="24"/>
          <w:lang w:val="en-US"/>
        </w:rPr>
        <w:t>child</w:t>
      </w:r>
      <w:r w:rsidR="00965B06">
        <w:rPr>
          <w:rFonts w:ascii="Times New Roman" w:hAnsi="Times New Roman"/>
          <w:sz w:val="24"/>
          <w:lang w:val="en-US"/>
        </w:rPr>
        <w:t xml:space="preserve"> is what allows for growth, resilience and mental toughness</w:t>
      </w:r>
      <w:r w:rsidRPr="007F1E0F">
        <w:rPr>
          <w:rFonts w:ascii="Times New Roman" w:hAnsi="Times New Roman"/>
          <w:sz w:val="24"/>
          <w:lang w:val="en-US"/>
        </w:rPr>
        <w:t xml:space="preserve"> (</w:t>
      </w:r>
      <w:proofErr w:type="spellStart"/>
      <w:r w:rsidRPr="007F1E0F">
        <w:rPr>
          <w:rFonts w:ascii="Times New Roman" w:hAnsi="Times New Roman"/>
          <w:sz w:val="24"/>
          <w:lang w:val="en-US"/>
        </w:rPr>
        <w:t>Sommerfield</w:t>
      </w:r>
      <w:proofErr w:type="spellEnd"/>
      <w:r w:rsidRPr="007F1E0F">
        <w:rPr>
          <w:rFonts w:ascii="Times New Roman" w:hAnsi="Times New Roman"/>
          <w:sz w:val="24"/>
          <w:lang w:val="en-US"/>
        </w:rPr>
        <w:t xml:space="preserve"> &amp; Chu, 2020 ; </w:t>
      </w:r>
      <w:proofErr w:type="spellStart"/>
      <w:r w:rsidRPr="007F1E0F">
        <w:rPr>
          <w:rFonts w:ascii="Times New Roman" w:hAnsi="Times New Roman"/>
          <w:sz w:val="24"/>
          <w:lang w:val="en-US"/>
        </w:rPr>
        <w:t>Lemelin</w:t>
      </w:r>
      <w:proofErr w:type="spellEnd"/>
      <w:r w:rsidRPr="007F1E0F">
        <w:rPr>
          <w:rFonts w:ascii="Times New Roman" w:hAnsi="Times New Roman"/>
          <w:sz w:val="24"/>
          <w:lang w:val="en-US"/>
        </w:rPr>
        <w:t xml:space="preserve"> et al., 2022).</w:t>
      </w:r>
      <w:r w:rsidR="007F1E0F" w:rsidRPr="007F1E0F">
        <w:rPr>
          <w:rFonts w:ascii="Times New Roman" w:hAnsi="Times New Roman"/>
          <w:sz w:val="24"/>
          <w:lang w:val="en-US"/>
        </w:rPr>
        <w:t xml:space="preserve"> </w:t>
      </w:r>
    </w:p>
    <w:p w:rsidR="0079517B" w:rsidRDefault="007F1E0F" w:rsidP="00962DA4">
      <w:pPr>
        <w:pStyle w:val="NormalWeb"/>
        <w:spacing w:before="2" w:after="2" w:line="480" w:lineRule="auto"/>
        <w:ind w:firstLine="720"/>
        <w:rPr>
          <w:rFonts w:ascii="Times New Roman" w:hAnsi="Times New Roman"/>
          <w:sz w:val="24"/>
          <w:lang w:val="en-US"/>
        </w:rPr>
      </w:pPr>
      <w:r w:rsidRPr="007F1E0F">
        <w:rPr>
          <w:rFonts w:ascii="Times New Roman" w:hAnsi="Times New Roman"/>
          <w:sz w:val="24"/>
          <w:lang w:val="en-US"/>
        </w:rPr>
        <w:t>Often the relationship is being seen as parents to athletes and coaches to athletes in a parallel and interactive way, both equally o</w:t>
      </w:r>
      <w:r w:rsidR="00965B06">
        <w:rPr>
          <w:rFonts w:ascii="Times New Roman" w:hAnsi="Times New Roman"/>
          <w:sz w:val="24"/>
          <w:lang w:val="en-US"/>
        </w:rPr>
        <w:t>r</w:t>
      </w:r>
      <w:r w:rsidRPr="007F1E0F">
        <w:rPr>
          <w:rFonts w:ascii="Times New Roman" w:hAnsi="Times New Roman"/>
          <w:sz w:val="24"/>
          <w:lang w:val="en-US"/>
        </w:rPr>
        <w:t xml:space="preserve"> unequally feeding the athlete at an emotional, cognitive and behavioral level, while putting aside the parents to coaches connection</w:t>
      </w:r>
      <w:r w:rsidR="00965B06">
        <w:rPr>
          <w:rFonts w:ascii="Times New Roman" w:hAnsi="Times New Roman"/>
          <w:sz w:val="24"/>
          <w:lang w:val="en-US"/>
        </w:rPr>
        <w:t xml:space="preserve"> on the background, while it </w:t>
      </w:r>
      <w:r w:rsidRPr="007F1E0F">
        <w:rPr>
          <w:rFonts w:ascii="Times New Roman" w:hAnsi="Times New Roman"/>
          <w:sz w:val="24"/>
          <w:lang w:val="en-US"/>
        </w:rPr>
        <w:t>has an equal impact on the overall ecosystem and can be a great source of positive or negative outcomes (</w:t>
      </w:r>
      <w:proofErr w:type="spellStart"/>
      <w:r w:rsidRPr="007F1E0F">
        <w:rPr>
          <w:rFonts w:ascii="Times New Roman" w:hAnsi="Times New Roman"/>
          <w:sz w:val="24"/>
          <w:lang w:val="en-US"/>
        </w:rPr>
        <w:t>Sommerfield</w:t>
      </w:r>
      <w:proofErr w:type="spellEnd"/>
      <w:r w:rsidRPr="007F1E0F">
        <w:rPr>
          <w:rFonts w:ascii="Times New Roman" w:hAnsi="Times New Roman"/>
          <w:sz w:val="24"/>
          <w:lang w:val="en-US"/>
        </w:rPr>
        <w:t xml:space="preserve"> &amp; Chu, </w:t>
      </w:r>
      <w:proofErr w:type="gramStart"/>
      <w:r w:rsidRPr="007F1E0F">
        <w:rPr>
          <w:rFonts w:ascii="Times New Roman" w:hAnsi="Times New Roman"/>
          <w:sz w:val="24"/>
          <w:lang w:val="en-US"/>
        </w:rPr>
        <w:t>2020 ;</w:t>
      </w:r>
      <w:proofErr w:type="gramEnd"/>
      <w:r w:rsidRPr="007F1E0F">
        <w:rPr>
          <w:rFonts w:ascii="Times New Roman" w:hAnsi="Times New Roman"/>
          <w:sz w:val="24"/>
          <w:lang w:val="en-US"/>
        </w:rPr>
        <w:t xml:space="preserve"> </w:t>
      </w:r>
      <w:proofErr w:type="spellStart"/>
      <w:r w:rsidRPr="007F1E0F">
        <w:rPr>
          <w:rFonts w:ascii="Times New Roman" w:hAnsi="Times New Roman"/>
          <w:sz w:val="24"/>
          <w:lang w:val="en-US"/>
        </w:rPr>
        <w:t>Lemelin</w:t>
      </w:r>
      <w:proofErr w:type="spellEnd"/>
      <w:r w:rsidRPr="007F1E0F">
        <w:rPr>
          <w:rFonts w:ascii="Times New Roman" w:hAnsi="Times New Roman"/>
          <w:sz w:val="24"/>
          <w:lang w:val="en-US"/>
        </w:rPr>
        <w:t xml:space="preserve"> et al., 2022</w:t>
      </w:r>
      <w:r w:rsidR="00965B06">
        <w:rPr>
          <w:rFonts w:ascii="Times New Roman" w:hAnsi="Times New Roman"/>
          <w:sz w:val="24"/>
          <w:lang w:val="en-US"/>
        </w:rPr>
        <w:t>).</w:t>
      </w:r>
      <w:r>
        <w:rPr>
          <w:rFonts w:ascii="Times New Roman" w:hAnsi="Times New Roman"/>
          <w:sz w:val="24"/>
          <w:lang w:val="en-US"/>
        </w:rPr>
        <w:t xml:space="preserve"> </w:t>
      </w:r>
      <w:r w:rsidR="00965B06">
        <w:rPr>
          <w:rFonts w:ascii="Times New Roman" w:hAnsi="Times New Roman"/>
          <w:sz w:val="24"/>
          <w:lang w:val="en-US"/>
        </w:rPr>
        <w:t>A</w:t>
      </w:r>
      <w:r>
        <w:rPr>
          <w:rFonts w:ascii="Times New Roman" w:hAnsi="Times New Roman"/>
          <w:sz w:val="24"/>
          <w:lang w:val="en-US"/>
        </w:rPr>
        <w:t>nd if coaches have a larger influence over the performance</w:t>
      </w:r>
      <w:r w:rsidR="00965B06">
        <w:rPr>
          <w:rFonts w:ascii="Times New Roman" w:hAnsi="Times New Roman"/>
          <w:sz w:val="24"/>
          <w:lang w:val="en-US"/>
        </w:rPr>
        <w:t xml:space="preserve"> per se</w:t>
      </w:r>
      <w:r>
        <w:rPr>
          <w:rFonts w:ascii="Times New Roman" w:hAnsi="Times New Roman"/>
          <w:sz w:val="24"/>
          <w:lang w:val="en-US"/>
        </w:rPr>
        <w:t xml:space="preserve"> and could compensate for a less positive or supportive </w:t>
      </w:r>
      <w:r w:rsidR="00965B06">
        <w:rPr>
          <w:rFonts w:ascii="Times New Roman" w:hAnsi="Times New Roman"/>
          <w:sz w:val="24"/>
          <w:lang w:val="en-US"/>
        </w:rPr>
        <w:t>tendency from the parents and</w:t>
      </w:r>
      <w:r w:rsidR="00533EC3">
        <w:rPr>
          <w:rFonts w:ascii="Times New Roman" w:hAnsi="Times New Roman"/>
          <w:sz w:val="24"/>
          <w:lang w:val="en-US"/>
        </w:rPr>
        <w:t xml:space="preserve"> the parents have a unique impact on the </w:t>
      </w:r>
      <w:r w:rsidR="00965B06">
        <w:rPr>
          <w:rFonts w:ascii="Times New Roman" w:hAnsi="Times New Roman"/>
          <w:sz w:val="24"/>
          <w:lang w:val="en-US"/>
        </w:rPr>
        <w:t>subjective well-</w:t>
      </w:r>
      <w:r w:rsidR="00533EC3">
        <w:rPr>
          <w:rFonts w:ascii="Times New Roman" w:hAnsi="Times New Roman"/>
          <w:sz w:val="24"/>
          <w:lang w:val="en-US"/>
        </w:rPr>
        <w:t xml:space="preserve">being of the athlete regarding a better physical health, coping skills and mostly higher self-esteem and higher pro-social </w:t>
      </w:r>
      <w:proofErr w:type="spellStart"/>
      <w:r w:rsidR="00533EC3">
        <w:rPr>
          <w:rFonts w:ascii="Times New Roman" w:hAnsi="Times New Roman"/>
          <w:sz w:val="24"/>
          <w:lang w:val="en-US"/>
        </w:rPr>
        <w:t>behaviours</w:t>
      </w:r>
      <w:proofErr w:type="spellEnd"/>
      <w:r w:rsidR="00533EC3">
        <w:rPr>
          <w:rFonts w:ascii="Times New Roman" w:hAnsi="Times New Roman"/>
          <w:sz w:val="24"/>
          <w:lang w:val="en-US"/>
        </w:rPr>
        <w:t xml:space="preserve"> (</w:t>
      </w:r>
      <w:proofErr w:type="spellStart"/>
      <w:r w:rsidR="00533EC3">
        <w:rPr>
          <w:rFonts w:ascii="Times New Roman" w:hAnsi="Times New Roman"/>
          <w:sz w:val="24"/>
          <w:lang w:val="en-US"/>
        </w:rPr>
        <w:t>Lamelin</w:t>
      </w:r>
      <w:proofErr w:type="spellEnd"/>
      <w:r w:rsidR="00533EC3">
        <w:rPr>
          <w:rFonts w:ascii="Times New Roman" w:hAnsi="Times New Roman"/>
          <w:sz w:val="24"/>
          <w:lang w:val="en-US"/>
        </w:rPr>
        <w:t xml:space="preserve"> et al., 2022</w:t>
      </w:r>
      <w:r w:rsidR="00965B06">
        <w:rPr>
          <w:rFonts w:ascii="Times New Roman" w:hAnsi="Times New Roman"/>
          <w:sz w:val="24"/>
          <w:lang w:val="en-US"/>
        </w:rPr>
        <w:t>) and</w:t>
      </w:r>
      <w:r w:rsidR="00533EC3">
        <w:rPr>
          <w:rFonts w:ascii="Times New Roman" w:hAnsi="Times New Roman"/>
          <w:sz w:val="24"/>
          <w:lang w:val="en-US"/>
        </w:rPr>
        <w:t xml:space="preserve"> i</w:t>
      </w:r>
      <w:r w:rsidR="00965B06">
        <w:rPr>
          <w:rFonts w:ascii="Times New Roman" w:hAnsi="Times New Roman"/>
          <w:sz w:val="24"/>
          <w:lang w:val="en-US"/>
        </w:rPr>
        <w:t>s</w:t>
      </w:r>
      <w:r w:rsidR="00533EC3">
        <w:rPr>
          <w:rFonts w:ascii="Times New Roman" w:hAnsi="Times New Roman"/>
          <w:sz w:val="24"/>
          <w:lang w:val="en-US"/>
        </w:rPr>
        <w:t xml:space="preserve"> proven that </w:t>
      </w:r>
      <w:r w:rsidR="00880548">
        <w:rPr>
          <w:rFonts w:ascii="Times New Roman" w:hAnsi="Times New Roman"/>
          <w:sz w:val="24"/>
          <w:lang w:val="en-US"/>
        </w:rPr>
        <w:t>the effect of a parents’ adaptive involvement in their child performance and its impact on reducing anxiety is above and beyond what coaches could provide (</w:t>
      </w:r>
      <w:proofErr w:type="spellStart"/>
      <w:r w:rsidR="00880548" w:rsidRPr="007F1E0F">
        <w:rPr>
          <w:rFonts w:ascii="Times New Roman" w:hAnsi="Times New Roman"/>
          <w:sz w:val="24"/>
          <w:lang w:val="en-US"/>
        </w:rPr>
        <w:t>Sommerfield</w:t>
      </w:r>
      <w:proofErr w:type="spellEnd"/>
      <w:r w:rsidR="00880548" w:rsidRPr="007F1E0F">
        <w:rPr>
          <w:rFonts w:ascii="Times New Roman" w:hAnsi="Times New Roman"/>
          <w:sz w:val="24"/>
          <w:lang w:val="en-US"/>
        </w:rPr>
        <w:t xml:space="preserve"> &amp; Chu, 2020</w:t>
      </w:r>
      <w:r w:rsidR="00965B06">
        <w:rPr>
          <w:rFonts w:ascii="Times New Roman" w:hAnsi="Times New Roman"/>
          <w:sz w:val="24"/>
          <w:lang w:val="en-US"/>
        </w:rPr>
        <w:t xml:space="preserve">), the connection and partnership between these social agents is a source of reinforcement of relatedness and boosts the </w:t>
      </w:r>
      <w:r w:rsidR="00E77703">
        <w:rPr>
          <w:rFonts w:ascii="Times New Roman" w:hAnsi="Times New Roman"/>
          <w:sz w:val="24"/>
          <w:lang w:val="en-US"/>
        </w:rPr>
        <w:t>unique</w:t>
      </w:r>
      <w:r w:rsidR="00965B06">
        <w:rPr>
          <w:rFonts w:ascii="Times New Roman" w:hAnsi="Times New Roman"/>
          <w:sz w:val="24"/>
          <w:lang w:val="en-US"/>
        </w:rPr>
        <w:t xml:space="preserve"> effect</w:t>
      </w:r>
      <w:r w:rsidR="00E77703">
        <w:rPr>
          <w:rFonts w:ascii="Times New Roman" w:hAnsi="Times New Roman"/>
          <w:sz w:val="24"/>
          <w:lang w:val="en-US"/>
        </w:rPr>
        <w:t xml:space="preserve"> of each</w:t>
      </w:r>
      <w:r w:rsidR="00965B06">
        <w:rPr>
          <w:rFonts w:ascii="Times New Roman" w:hAnsi="Times New Roman"/>
          <w:sz w:val="24"/>
          <w:lang w:val="en-US"/>
        </w:rPr>
        <w:t xml:space="preserve"> over the athletes as mentioned earlier (</w:t>
      </w:r>
      <w:proofErr w:type="spellStart"/>
      <w:r w:rsidR="00965B06" w:rsidRPr="007F1E0F">
        <w:rPr>
          <w:rFonts w:ascii="Times New Roman" w:hAnsi="Times New Roman"/>
          <w:sz w:val="24"/>
          <w:lang w:val="en-US"/>
        </w:rPr>
        <w:t>Lemelin</w:t>
      </w:r>
      <w:proofErr w:type="spellEnd"/>
      <w:r w:rsidR="00965B06" w:rsidRPr="007F1E0F">
        <w:rPr>
          <w:rFonts w:ascii="Times New Roman" w:hAnsi="Times New Roman"/>
          <w:sz w:val="24"/>
          <w:lang w:val="en-US"/>
        </w:rPr>
        <w:t xml:space="preserve"> et al., 2022</w:t>
      </w:r>
      <w:r w:rsidR="00965B06">
        <w:rPr>
          <w:rFonts w:ascii="Times New Roman" w:hAnsi="Times New Roman"/>
          <w:sz w:val="24"/>
          <w:lang w:val="en-US"/>
        </w:rPr>
        <w:t>).</w:t>
      </w:r>
    </w:p>
    <w:p w:rsidR="00880548" w:rsidRDefault="0079517B" w:rsidP="00962DA4">
      <w:pPr>
        <w:pStyle w:val="NormalWeb"/>
        <w:spacing w:before="2" w:after="2" w:line="480" w:lineRule="auto"/>
        <w:ind w:firstLine="720"/>
        <w:rPr>
          <w:rFonts w:ascii="Times New Roman" w:hAnsi="Times New Roman"/>
          <w:sz w:val="24"/>
          <w:lang w:val="en-US"/>
        </w:rPr>
      </w:pPr>
      <w:r>
        <w:rPr>
          <w:rFonts w:ascii="Times New Roman" w:hAnsi="Times New Roman"/>
          <w:sz w:val="24"/>
          <w:lang w:val="en-US"/>
        </w:rPr>
        <w:t>Finally it seems like a clear outcome of this review that as much as happiness or mastery, performance excellence is a an item that is being permanently worked on and never is truly attained as a final fixed and determined state, and that as long as every stakeholder into the performance creates the right environment, fosters the right attitude and satisfies the basic needs of Autonomy, Competence and Relatedness of every performer and social agent, a very positive and desirable outcome becomes a very tangible though momentary reality.</w:t>
      </w:r>
    </w:p>
    <w:p w:rsidR="008F24D1" w:rsidRPr="007F1E0F" w:rsidRDefault="008F24D1" w:rsidP="00962DA4">
      <w:pPr>
        <w:pStyle w:val="NormalWeb"/>
        <w:spacing w:before="2" w:after="2" w:line="480" w:lineRule="auto"/>
        <w:ind w:firstLine="720"/>
        <w:rPr>
          <w:rFonts w:ascii="Times New Roman" w:hAnsi="Times New Roman"/>
          <w:sz w:val="24"/>
          <w:lang w:val="en-US"/>
        </w:rPr>
      </w:pPr>
    </w:p>
    <w:p w:rsidR="008F24D1" w:rsidRPr="0079517B" w:rsidRDefault="00131BF6" w:rsidP="0079517B">
      <w:pPr>
        <w:pStyle w:val="NormalWeb"/>
        <w:spacing w:before="2" w:after="2" w:line="360" w:lineRule="auto"/>
        <w:rPr>
          <w:rFonts w:ascii="Times New Roman" w:hAnsi="Times New Roman"/>
          <w:i/>
          <w:sz w:val="24"/>
          <w:lang w:val="en-US"/>
        </w:rPr>
      </w:pPr>
      <w:r w:rsidRPr="007F1E0F">
        <w:rPr>
          <w:rFonts w:ascii="Times New Roman" w:hAnsi="Times New Roman"/>
          <w:sz w:val="24"/>
          <w:lang w:val="en-US"/>
        </w:rPr>
        <w:br w:type="page"/>
      </w:r>
      <w:r w:rsidRPr="0079517B">
        <w:rPr>
          <w:rFonts w:ascii="Times New Roman" w:hAnsi="Times New Roman"/>
          <w:i/>
          <w:sz w:val="24"/>
          <w:lang w:val="en-US"/>
        </w:rPr>
        <w:t xml:space="preserve">Chart 1  - The relationship and areas of major influence between roles (based on </w:t>
      </w:r>
      <w:proofErr w:type="spellStart"/>
      <w:r w:rsidRPr="0079517B">
        <w:rPr>
          <w:rFonts w:ascii="Times New Roman" w:hAnsi="Times New Roman"/>
          <w:i/>
          <w:sz w:val="24"/>
          <w:lang w:val="en-US"/>
        </w:rPr>
        <w:t>Lemelin</w:t>
      </w:r>
      <w:proofErr w:type="spellEnd"/>
      <w:r w:rsidRPr="0079517B">
        <w:rPr>
          <w:rFonts w:ascii="Times New Roman" w:hAnsi="Times New Roman"/>
          <w:i/>
          <w:sz w:val="24"/>
          <w:lang w:val="en-US"/>
        </w:rPr>
        <w:t xml:space="preserve"> et al., </w:t>
      </w:r>
      <w:proofErr w:type="gramStart"/>
      <w:r w:rsidRPr="0079517B">
        <w:rPr>
          <w:rFonts w:ascii="Times New Roman" w:hAnsi="Times New Roman"/>
          <w:i/>
          <w:sz w:val="24"/>
          <w:lang w:val="en-US"/>
        </w:rPr>
        <w:t>2022 ;</w:t>
      </w:r>
      <w:proofErr w:type="gramEnd"/>
      <w:r w:rsidRPr="0079517B">
        <w:rPr>
          <w:rFonts w:ascii="Times New Roman" w:hAnsi="Times New Roman"/>
          <w:i/>
          <w:sz w:val="24"/>
          <w:lang w:val="en-US"/>
        </w:rPr>
        <w:t xml:space="preserve"> Chu et al., 2020).</w:t>
      </w:r>
    </w:p>
    <w:p w:rsidR="002B1158" w:rsidRPr="007F1E0F" w:rsidRDefault="00131BF6" w:rsidP="002B1158">
      <w:pPr>
        <w:spacing w:line="480" w:lineRule="auto"/>
        <w:rPr>
          <w:rFonts w:ascii="Times New Roman" w:hAnsi="Times New Roman"/>
          <w:sz w:val="24"/>
        </w:rPr>
      </w:pPr>
      <w:r w:rsidRPr="007F1E0F">
        <w:rPr>
          <w:rFonts w:ascii="Times New Roman" w:hAnsi="Times New Roman"/>
          <w:noProof/>
          <w:sz w:val="24"/>
        </w:rPr>
        <w:pict>
          <v:shapetype id="_x0000_t202" coordsize="21600,21600" o:spt="202" path="m0,0l0,21600,21600,21600,21600,0xe">
            <v:stroke joinstyle="miter"/>
            <v:path gradientshapeok="t" o:connecttype="rect"/>
          </v:shapetype>
          <v:shape id="_x0000_s1035" type="#_x0000_t202" style="position:absolute;margin-left:108pt;margin-top:124.7pt;width:90pt;height:1in;z-index:251664384;mso-wrap-edited:f;mso-position-horizontal:absolute;mso-position-vertical:absolute" wrapcoords="0 0 21600 0 21600 21600 0 21600 0 0" filled="f" stroked="f">
            <v:fill o:detectmouseclick="t"/>
            <v:textbox inset=",7.2pt,,7.2pt">
              <w:txbxContent>
                <w:p w:rsidR="007F1E0F" w:rsidRPr="00B91F3F" w:rsidRDefault="007F1E0F" w:rsidP="00BA1726">
                  <w:pPr>
                    <w:rPr>
                      <w:rFonts w:ascii="Times New Roman" w:hAnsi="Times New Roman"/>
                      <w:sz w:val="20"/>
                    </w:rPr>
                  </w:pPr>
                  <w:r w:rsidRPr="00B91F3F">
                    <w:rPr>
                      <w:rFonts w:ascii="Times New Roman" w:hAnsi="Times New Roman"/>
                      <w:sz w:val="20"/>
                    </w:rPr>
                    <w:t>Well Being</w:t>
                  </w:r>
                </w:p>
                <w:p w:rsidR="007F1E0F" w:rsidRPr="00B91F3F" w:rsidRDefault="007F1E0F" w:rsidP="00BA1726">
                  <w:pPr>
                    <w:rPr>
                      <w:rFonts w:ascii="Times New Roman" w:hAnsi="Times New Roman"/>
                      <w:sz w:val="20"/>
                    </w:rPr>
                  </w:pPr>
                  <w:r w:rsidRPr="00B91F3F">
                    <w:rPr>
                      <w:rFonts w:ascii="Times New Roman" w:hAnsi="Times New Roman"/>
                      <w:sz w:val="20"/>
                    </w:rPr>
                    <w:t>Self-Esteem</w:t>
                  </w:r>
                </w:p>
                <w:p w:rsidR="007F1E0F" w:rsidRPr="00B91F3F" w:rsidRDefault="007F1E0F" w:rsidP="00BA1726">
                  <w:pPr>
                    <w:rPr>
                      <w:rFonts w:ascii="Times New Roman" w:hAnsi="Times New Roman"/>
                      <w:sz w:val="20"/>
                    </w:rPr>
                  </w:pPr>
                  <w:r w:rsidRPr="00B91F3F">
                    <w:rPr>
                      <w:rFonts w:ascii="Times New Roman" w:hAnsi="Times New Roman"/>
                      <w:sz w:val="20"/>
                    </w:rPr>
                    <w:t>Autonomy</w:t>
                  </w:r>
                </w:p>
              </w:txbxContent>
            </v:textbox>
            <w10:wrap type="tight"/>
          </v:shape>
        </w:pict>
      </w:r>
      <w:r w:rsidRPr="007F1E0F">
        <w:rPr>
          <w:rFonts w:ascii="Times New Roman" w:hAnsi="Times New Roman"/>
          <w:noProof/>
          <w:sz w:val="24"/>
        </w:rPr>
        <w:pict>
          <v:shape id="_x0000_s1036" type="#_x0000_t202" style="position:absolute;margin-left:252pt;margin-top:124.7pt;width:108pt;height:1in;z-index:251665408;mso-wrap-edited:f;mso-position-horizontal:absolute;mso-position-vertical:absolute" wrapcoords="0 0 21600 0 21600 21600 0 21600 0 0" filled="f" stroked="f">
            <v:fill o:detectmouseclick="t"/>
            <v:textbox inset=",7.2pt,,7.2pt">
              <w:txbxContent>
                <w:p w:rsidR="007F1E0F" w:rsidRPr="00B91F3F" w:rsidRDefault="007F1E0F" w:rsidP="00BA1726">
                  <w:pPr>
                    <w:rPr>
                      <w:rFonts w:ascii="Times New Roman" w:hAnsi="Times New Roman"/>
                      <w:sz w:val="20"/>
                    </w:rPr>
                  </w:pPr>
                  <w:r w:rsidRPr="00B91F3F">
                    <w:rPr>
                      <w:rFonts w:ascii="Times New Roman" w:hAnsi="Times New Roman"/>
                      <w:sz w:val="20"/>
                    </w:rPr>
                    <w:t>Performance</w:t>
                  </w:r>
                </w:p>
                <w:p w:rsidR="007F1E0F" w:rsidRPr="00B91F3F" w:rsidRDefault="007F1E0F" w:rsidP="00BA1726">
                  <w:pPr>
                    <w:rPr>
                      <w:rFonts w:ascii="Times New Roman" w:hAnsi="Times New Roman"/>
                      <w:sz w:val="20"/>
                    </w:rPr>
                  </w:pPr>
                  <w:r w:rsidRPr="00B91F3F">
                    <w:rPr>
                      <w:rFonts w:ascii="Times New Roman" w:hAnsi="Times New Roman"/>
                      <w:sz w:val="20"/>
                    </w:rPr>
                    <w:t>Competence</w:t>
                  </w:r>
                </w:p>
                <w:p w:rsidR="007F1E0F" w:rsidRPr="00B91F3F" w:rsidRDefault="007F1E0F" w:rsidP="00BA1726">
                  <w:pPr>
                    <w:rPr>
                      <w:rFonts w:ascii="Times New Roman" w:hAnsi="Times New Roman"/>
                      <w:sz w:val="20"/>
                    </w:rPr>
                  </w:pPr>
                  <w:r w:rsidRPr="00B91F3F">
                    <w:rPr>
                      <w:rFonts w:ascii="Times New Roman" w:hAnsi="Times New Roman"/>
                      <w:sz w:val="20"/>
                    </w:rPr>
                    <w:t>Role</w:t>
                  </w:r>
                </w:p>
              </w:txbxContent>
            </v:textbox>
            <w10:wrap type="tight"/>
          </v:shape>
        </w:pict>
      </w:r>
      <w:r w:rsidRPr="007F1E0F">
        <w:rPr>
          <w:rFonts w:ascii="Times New Roman" w:hAnsi="Times New Roman"/>
          <w:noProof/>
          <w:sz w:val="24"/>
        </w:rPr>
        <w:pict>
          <v:shape id="_x0000_s1029" type="#_x0000_t202" style="position:absolute;margin-left:180pt;margin-top:52.6pt;width:90pt;height:54pt;z-index:251661312;mso-wrap-edited:f;mso-position-horizontal:absolute;mso-position-vertical:absolute" wrapcoords="0 0 21600 0 21600 21600 0 21600 0 0" filled="f" stroked="f">
            <v:fill o:detectmouseclick="t"/>
            <v:textbox inset=",7.2pt,,7.2pt">
              <w:txbxContent>
                <w:p w:rsidR="007F1E0F" w:rsidRDefault="007F1E0F">
                  <w:r>
                    <w:t>ATHLETE</w:t>
                  </w:r>
                </w:p>
              </w:txbxContent>
            </v:textbox>
            <w10:wrap type="tight"/>
          </v:shape>
        </w:pict>
      </w:r>
      <w:r w:rsidRPr="007F1E0F">
        <w:rPr>
          <w:rFonts w:ascii="Times New Roman" w:hAnsi="Times New Roman"/>
          <w:noProof/>
          <w:sz w:val="24"/>
        </w:rPr>
        <w:pict>
          <v:shape id="_x0000_s1038" type="#_x0000_t202" style="position:absolute;margin-left:180pt;margin-top:232.6pt;width:90pt;height:54pt;z-index:251667456;mso-wrap-edited:f;mso-position-horizontal:absolute;mso-position-vertical:absolute" wrapcoords="0 0 21600 0 21600 21600 0 21600 0 0" filled="f" stroked="f">
            <v:fill o:detectmouseclick="t"/>
            <v:textbox inset=",7.2pt,,7.2pt">
              <w:txbxContent>
                <w:p w:rsidR="007F1E0F" w:rsidRPr="00B91F3F" w:rsidRDefault="007F1E0F" w:rsidP="00BA1726">
                  <w:pPr>
                    <w:rPr>
                      <w:rFonts w:ascii="Times New Roman" w:hAnsi="Times New Roman"/>
                      <w:sz w:val="20"/>
                    </w:rPr>
                  </w:pPr>
                  <w:r w:rsidRPr="00B91F3F">
                    <w:rPr>
                      <w:rFonts w:ascii="Times New Roman" w:hAnsi="Times New Roman"/>
                      <w:sz w:val="20"/>
                    </w:rPr>
                    <w:t>Partnership</w:t>
                  </w:r>
                </w:p>
                <w:p w:rsidR="007F1E0F" w:rsidRPr="00B91F3F" w:rsidRDefault="007F1E0F" w:rsidP="00BA1726">
                  <w:pPr>
                    <w:rPr>
                      <w:rFonts w:ascii="Times New Roman" w:hAnsi="Times New Roman"/>
                      <w:sz w:val="20"/>
                    </w:rPr>
                  </w:pPr>
                  <w:r w:rsidRPr="00B91F3F">
                    <w:rPr>
                      <w:rFonts w:ascii="Times New Roman" w:hAnsi="Times New Roman"/>
                      <w:sz w:val="20"/>
                    </w:rPr>
                    <w:t>Relatedness</w:t>
                  </w:r>
                </w:p>
              </w:txbxContent>
            </v:textbox>
            <w10:wrap type="tight"/>
          </v:shape>
        </w:pict>
      </w:r>
      <w:r w:rsidRPr="007F1E0F">
        <w:rPr>
          <w:rFonts w:ascii="Times New Roman" w:hAnsi="Times New Roman"/>
          <w:noProof/>
          <w:sz w:val="24"/>
        </w:rPr>
        <w:pict>
          <v:shape id="_x0000_s1031" type="#_x0000_t202" style="position:absolute;margin-left:270pt;margin-top:214.6pt;width:126pt;height:54pt;z-index:251663360;mso-wrap-edited:f;mso-position-horizontal:absolute;mso-position-vertical:absolute" wrapcoords="0 0 21600 0 21600 21600 0 21600 0 0" filled="f" stroked="f">
            <v:fill o:detectmouseclick="t"/>
            <v:textbox style="mso-next-textbox:#_x0000_s1031" inset=",7.2pt,,7.2pt">
              <w:txbxContent>
                <w:p w:rsidR="007F1E0F" w:rsidRDefault="007F1E0F" w:rsidP="00BA1726">
                  <w:r>
                    <w:t>SOCIAL AGENT</w:t>
                  </w:r>
                </w:p>
                <w:p w:rsidR="007F1E0F" w:rsidRDefault="007F1E0F" w:rsidP="00BA1726">
                  <w:r>
                    <w:t>COACH</w:t>
                  </w:r>
                </w:p>
              </w:txbxContent>
            </v:textbox>
            <w10:wrap type="tight"/>
          </v:shape>
        </w:pict>
      </w:r>
      <w:r w:rsidRPr="007F1E0F">
        <w:rPr>
          <w:rFonts w:ascii="Times New Roman" w:hAnsi="Times New Roman"/>
          <w:noProof/>
          <w:sz w:val="24"/>
        </w:rPr>
        <w:pict>
          <v:shape id="_x0000_s1030" type="#_x0000_t202" style="position:absolute;margin-left:54pt;margin-top:214.6pt;width:2in;height:54pt;z-index:251662336;mso-wrap-edited:f;mso-position-horizontal:absolute;mso-position-vertical:absolute" wrapcoords="0 0 21600 0 21600 21600 0 21600 0 0" filled="f" stroked="f">
            <v:fill o:detectmouseclick="t"/>
            <v:textbox style="mso-next-textbox:#_x0000_s1030" inset=",7.2pt,,7.2pt">
              <w:txbxContent>
                <w:p w:rsidR="007F1E0F" w:rsidRDefault="007F1E0F" w:rsidP="00BA1726">
                  <w:r>
                    <w:t>SOCIAL AGENT</w:t>
                  </w:r>
                </w:p>
                <w:p w:rsidR="007F1E0F" w:rsidRDefault="007F1E0F" w:rsidP="00BA1726">
                  <w:r>
                    <w:t>FAMILY</w:t>
                  </w:r>
                </w:p>
              </w:txbxContent>
            </v:textbox>
            <w10:wrap type="tight"/>
          </v:shape>
        </w:pict>
      </w:r>
      <w:r w:rsidRPr="007F1E0F">
        <w:rPr>
          <w:rFonts w:ascii="Times New Roman" w:hAnsi="Times New Roman"/>
          <w:noProof/>
          <w:sz w:val="24"/>
        </w:rPr>
        <w:pict>
          <v:shape id="_x0000_s1037" type="#_x0000_t202" style="position:absolute;margin-left:162pt;margin-top:160.6pt;width:90pt;height:54pt;z-index:251666432;mso-wrap-edited:f;mso-position-horizontal:absolute;mso-position-vertical:absolute" wrapcoords="0 0 21600 0 21600 21600 0 21600 0 0" filled="f" stroked="f">
            <v:fill o:detectmouseclick="t"/>
            <v:textbox inset=",7.2pt,,7.2pt">
              <w:txbxContent>
                <w:p w:rsidR="007F1E0F" w:rsidRPr="00B91F3F" w:rsidRDefault="007F1E0F" w:rsidP="00BA1726">
                  <w:pPr>
                    <w:jc w:val="center"/>
                    <w:rPr>
                      <w:rFonts w:ascii="Times New Roman" w:hAnsi="Times New Roman"/>
                      <w:b/>
                      <w:sz w:val="20"/>
                    </w:rPr>
                  </w:pPr>
                  <w:r w:rsidRPr="00B91F3F">
                    <w:rPr>
                      <w:rFonts w:ascii="Times New Roman" w:hAnsi="Times New Roman"/>
                      <w:b/>
                      <w:sz w:val="20"/>
                    </w:rPr>
                    <w:t>Autonomy</w:t>
                  </w:r>
                </w:p>
                <w:p w:rsidR="007F1E0F" w:rsidRPr="00B91F3F" w:rsidRDefault="007F1E0F" w:rsidP="00BA1726">
                  <w:pPr>
                    <w:jc w:val="center"/>
                    <w:rPr>
                      <w:rFonts w:ascii="Times New Roman" w:hAnsi="Times New Roman"/>
                      <w:b/>
                      <w:sz w:val="20"/>
                    </w:rPr>
                  </w:pPr>
                  <w:r w:rsidRPr="00B91F3F">
                    <w:rPr>
                      <w:rFonts w:ascii="Times New Roman" w:hAnsi="Times New Roman"/>
                      <w:b/>
                      <w:sz w:val="20"/>
                    </w:rPr>
                    <w:t>Competence</w:t>
                  </w:r>
                </w:p>
                <w:p w:rsidR="007F1E0F" w:rsidRPr="00B91F3F" w:rsidRDefault="007F1E0F" w:rsidP="00BA1726">
                  <w:pPr>
                    <w:jc w:val="center"/>
                    <w:rPr>
                      <w:rFonts w:ascii="Times New Roman" w:hAnsi="Times New Roman"/>
                      <w:b/>
                      <w:sz w:val="20"/>
                    </w:rPr>
                  </w:pPr>
                  <w:r w:rsidRPr="00B91F3F">
                    <w:rPr>
                      <w:rFonts w:ascii="Times New Roman" w:hAnsi="Times New Roman"/>
                      <w:b/>
                      <w:sz w:val="20"/>
                    </w:rPr>
                    <w:t>Relat</w:t>
                  </w:r>
                  <w:r>
                    <w:rPr>
                      <w:rFonts w:ascii="Times New Roman" w:hAnsi="Times New Roman"/>
                      <w:b/>
                      <w:sz w:val="20"/>
                    </w:rPr>
                    <w:t>e</w:t>
                  </w:r>
                  <w:r w:rsidRPr="00B91F3F">
                    <w:rPr>
                      <w:rFonts w:ascii="Times New Roman" w:hAnsi="Times New Roman"/>
                      <w:b/>
                      <w:sz w:val="20"/>
                    </w:rPr>
                    <w:t>dness</w:t>
                  </w:r>
                </w:p>
              </w:txbxContent>
            </v:textbox>
            <w10:wrap type="tight"/>
          </v:shape>
        </w:pict>
      </w:r>
      <w:r w:rsidRPr="007F1E0F">
        <w:rPr>
          <w:rFonts w:ascii="Times New Roman" w:hAnsi="Times New Roman"/>
          <w:noProof/>
          <w:sz w:val="24"/>
        </w:rPr>
        <w:pict>
          <v:oval id="_x0000_s1027" style="position:absolute;margin-left:162pt;margin-top:106.6pt;width:215.25pt;height:215.25pt;z-index:251659264;mso-wrap-edited:f;mso-position-horizontal:absolute;mso-position-vertical:absolute" wrapcoords="8100 -225 6300 225 2025 2475 1800 3375 -225 6975 -1125 10575 -900 14175 450 17775 3150 21150 6975 23175 7425 23175 14400 23175 14850 23175 18225 21600 21600 17775 22950 14175 23175 10575 22275 6975 19800 2700 14625 0 13275 -225 8100 -225" filled="f" fillcolor="#3f80cd" strokecolor="blue" strokeweight="1.5pt">
            <v:fill color2="#9bc1ff" o:detectmouseclick="t" focusposition="" focussize=",90" type="gradient">
              <o:fill v:ext="view" type="gradientUnscaled"/>
            </v:fill>
            <v:shadow on="t" opacity="22938f" mv:blur="38100f" offset="0,2pt"/>
            <v:textbox inset=",7.2pt,,7.2pt"/>
            <w10:wrap type="tight"/>
          </v:oval>
        </w:pict>
      </w:r>
      <w:r w:rsidRPr="007F1E0F">
        <w:rPr>
          <w:rFonts w:ascii="Times New Roman" w:hAnsi="Times New Roman"/>
          <w:noProof/>
          <w:sz w:val="24"/>
        </w:rPr>
        <w:pict>
          <v:oval id="_x0000_s1026" style="position:absolute;margin-left:36pt;margin-top:106.6pt;width:214.5pt;height:215.25pt;z-index:251658240;mso-wrap-edited:f;mso-position-horizontal:absolute;mso-position-vertical:absolute" wrapcoords="8100 -225 6300 225 2025 2475 1800 3375 -225 6975 -1125 10575 -900 14175 450 17775 3150 21150 6975 23175 7425 23175 14400 23175 14850 23175 18225 21600 21600 17775 22950 14175 23175 10575 22275 6975 19800 2700 14625 0 13275 -225 8100 -225" filled="f" fillcolor="#3f80cd" strokecolor="red" strokeweight="1.5pt">
            <v:fill color2="#9bc1ff" o:detectmouseclick="t" focusposition="" focussize=",90" type="gradient">
              <o:fill v:ext="view" type="gradientUnscaled"/>
            </v:fill>
            <v:shadow on="t" opacity="22938f" mv:blur="38100f" offset="0,2pt"/>
            <v:textbox inset=",7.2pt,,7.2pt"/>
            <w10:wrap type="tight"/>
          </v:oval>
        </w:pict>
      </w:r>
      <w:r w:rsidRPr="007F1E0F">
        <w:rPr>
          <w:rFonts w:ascii="Times New Roman" w:hAnsi="Times New Roman"/>
          <w:noProof/>
          <w:sz w:val="24"/>
        </w:rPr>
        <w:pict>
          <v:oval id="_x0000_s1028" style="position:absolute;margin-left:108pt;margin-top:16.6pt;width:214.5pt;height:214.5pt;z-index:251660288;mso-wrap-edited:f;mso-position-horizontal:absolute;mso-position-vertical:absolute" wrapcoords="8100 -225 6300 225 2025 2475 1800 3375 -225 6975 -1125 10575 -900 14175 450 17775 3150 21150 6975 23175 7425 23175 14400 23175 14850 23175 18225 21600 21600 17775 22950 14175 23175 10575 22275 6975 19800 2700 14625 0 13275 -225 8100 -225" filled="f" fillcolor="#3f80cd" strokecolor="green" strokeweight="1.5pt">
            <v:fill color2="#9bc1ff" o:detectmouseclick="t" focusposition="" focussize=",90" type="gradient">
              <o:fill v:ext="view" type="gradientUnscaled"/>
            </v:fill>
            <v:shadow on="t" opacity="22938f" mv:blur="38100f" offset="0,2pt"/>
            <v:textbox inset=",7.2pt,,7.2pt"/>
            <w10:wrap type="tight"/>
          </v:oval>
        </w:pict>
      </w:r>
      <w:r w:rsidR="002B1158" w:rsidRPr="007F1E0F">
        <w:rPr>
          <w:rFonts w:ascii="Times New Roman" w:hAnsi="Times New Roman"/>
          <w:sz w:val="24"/>
        </w:rPr>
        <w:br w:type="page"/>
        <w:t>References</w:t>
      </w:r>
    </w:p>
    <w:p w:rsidR="002B1158" w:rsidRPr="007F1E0F" w:rsidRDefault="002B1158" w:rsidP="002B1158">
      <w:pPr>
        <w:spacing w:line="480" w:lineRule="auto"/>
        <w:rPr>
          <w:rFonts w:ascii="Times New Roman" w:hAnsi="Times New Roman"/>
          <w:sz w:val="24"/>
        </w:rPr>
      </w:pPr>
    </w:p>
    <w:p w:rsidR="002B1158" w:rsidRPr="007F1E0F" w:rsidRDefault="002B1158" w:rsidP="002B1158">
      <w:pPr>
        <w:rPr>
          <w:rStyle w:val="textlayer--absolute"/>
          <w:rFonts w:ascii="Times New Roman" w:hAnsi="Times New Roman"/>
          <w:sz w:val="24"/>
        </w:rPr>
      </w:pPr>
      <w:proofErr w:type="spellStart"/>
      <w:proofErr w:type="gramStart"/>
      <w:r w:rsidRPr="007F1E0F">
        <w:rPr>
          <w:rStyle w:val="textlayer--absolute"/>
          <w:rFonts w:ascii="Times New Roman" w:hAnsi="Times New Roman"/>
          <w:sz w:val="24"/>
          <w:szCs w:val="26"/>
        </w:rPr>
        <w:t>Biswas-Diener</w:t>
      </w:r>
      <w:proofErr w:type="spellEnd"/>
      <w:r w:rsidRPr="007F1E0F">
        <w:rPr>
          <w:rStyle w:val="textlayer--absolute"/>
          <w:rFonts w:ascii="Times New Roman" w:hAnsi="Times New Roman"/>
          <w:sz w:val="24"/>
          <w:szCs w:val="26"/>
        </w:rPr>
        <w:t>, R. (2010).</w:t>
      </w:r>
      <w:proofErr w:type="gramEnd"/>
      <w:r w:rsidRPr="007F1E0F">
        <w:rPr>
          <w:rStyle w:val="textlayer--absolute"/>
          <w:rFonts w:ascii="Times New Roman" w:hAnsi="Times New Roman"/>
          <w:sz w:val="24"/>
          <w:szCs w:val="26"/>
        </w:rPr>
        <w:t xml:space="preserve"> Practicing positive psychology coaching: Assessment, activities and strategies for success. Hoboken, NJ: John Wiley &amp; Sons, Inc. (978-0-470-53676-6)</w:t>
      </w:r>
    </w:p>
    <w:p w:rsidR="002B1158" w:rsidRPr="007F1E0F" w:rsidRDefault="002B1158" w:rsidP="002B1158">
      <w:pPr>
        <w:rPr>
          <w:rStyle w:val="textlayer--absolute"/>
          <w:rFonts w:ascii="Times New Roman" w:hAnsi="Times New Roman"/>
          <w:sz w:val="24"/>
        </w:rPr>
      </w:pPr>
    </w:p>
    <w:p w:rsidR="002B1158" w:rsidRPr="007F1E0F" w:rsidRDefault="002B1158" w:rsidP="002B1158">
      <w:pPr>
        <w:rPr>
          <w:rStyle w:val="textlayer--absolute"/>
          <w:rFonts w:ascii="Times New Roman" w:hAnsi="Times New Roman"/>
          <w:sz w:val="24"/>
        </w:rPr>
      </w:pPr>
      <w:r w:rsidRPr="007F1E0F">
        <w:rPr>
          <w:rStyle w:val="textlayer--absolute"/>
          <w:rFonts w:ascii="Times New Roman" w:hAnsi="Times New Roman"/>
          <w:sz w:val="24"/>
          <w:szCs w:val="26"/>
        </w:rPr>
        <w:t>Leonard, G. (1991). Mastery: The keys to success and long-term fulfillment. New York, NY: Penguin Books.</w:t>
      </w:r>
    </w:p>
    <w:p w:rsidR="002B1158" w:rsidRPr="007F1E0F" w:rsidRDefault="002B1158" w:rsidP="002B1158">
      <w:pPr>
        <w:rPr>
          <w:rFonts w:ascii="Times New Roman" w:hAnsi="Times New Roman"/>
          <w:sz w:val="24"/>
        </w:rPr>
      </w:pPr>
    </w:p>
    <w:p w:rsidR="002B1158" w:rsidRPr="007F1E0F" w:rsidRDefault="002B1158" w:rsidP="002B1158">
      <w:pPr>
        <w:rPr>
          <w:rStyle w:val="textlayer--absolute"/>
          <w:rFonts w:ascii="Times New Roman" w:hAnsi="Times New Roman"/>
          <w:sz w:val="24"/>
        </w:rPr>
      </w:pPr>
      <w:proofErr w:type="spellStart"/>
      <w:r w:rsidRPr="007F1E0F">
        <w:rPr>
          <w:rStyle w:val="textlayer--absolute"/>
          <w:rFonts w:ascii="Times New Roman" w:hAnsi="Times New Roman"/>
          <w:sz w:val="24"/>
          <w:szCs w:val="26"/>
        </w:rPr>
        <w:t>Orlick</w:t>
      </w:r>
      <w:proofErr w:type="spellEnd"/>
      <w:r w:rsidRPr="007F1E0F">
        <w:rPr>
          <w:rStyle w:val="textlayer--absolute"/>
          <w:rFonts w:ascii="Times New Roman" w:hAnsi="Times New Roman"/>
          <w:sz w:val="24"/>
          <w:szCs w:val="26"/>
        </w:rPr>
        <w:t xml:space="preserve">, T. (2016). </w:t>
      </w:r>
      <w:r w:rsidRPr="007F1E0F">
        <w:rPr>
          <w:rStyle w:val="textlayer--absolute"/>
          <w:rFonts w:ascii="Times New Roman" w:hAnsi="Times New Roman"/>
          <w:i/>
          <w:sz w:val="24"/>
          <w:szCs w:val="26"/>
        </w:rPr>
        <w:t>In Pursuit of excellence: How to win in sport and life through mental training (5th ed.)</w:t>
      </w:r>
      <w:r w:rsidRPr="007F1E0F">
        <w:rPr>
          <w:rStyle w:val="textlayer--absolute"/>
          <w:rFonts w:ascii="Times New Roman" w:hAnsi="Times New Roman"/>
          <w:sz w:val="24"/>
          <w:szCs w:val="26"/>
        </w:rPr>
        <w:t>. Champaign, IL: Human Kinetics.</w:t>
      </w:r>
    </w:p>
    <w:p w:rsidR="00FC55F8" w:rsidRPr="007F1E0F" w:rsidRDefault="00FC55F8" w:rsidP="002B1158">
      <w:pPr>
        <w:pStyle w:val="NormalWeb"/>
        <w:spacing w:before="2" w:after="2" w:line="480" w:lineRule="auto"/>
        <w:rPr>
          <w:rStyle w:val="textlayer--absolute"/>
          <w:rFonts w:ascii="Times New Roman" w:eastAsia="Arial" w:hAnsi="Times New Roman" w:cs="Arial"/>
          <w:sz w:val="24"/>
          <w:szCs w:val="22"/>
          <w:lang w:val="en-US"/>
        </w:rPr>
      </w:pPr>
    </w:p>
    <w:p w:rsidR="00FC55F8" w:rsidRPr="007F1E0F" w:rsidRDefault="00FC55F8" w:rsidP="00FC55F8">
      <w:pPr>
        <w:pStyle w:val="NormalWeb"/>
        <w:spacing w:before="2" w:after="2"/>
        <w:rPr>
          <w:rStyle w:val="textlayer--absolute"/>
          <w:rFonts w:ascii="Times New Roman" w:hAnsi="Times New Roman"/>
          <w:sz w:val="24"/>
        </w:rPr>
      </w:pPr>
      <w:proofErr w:type="gramStart"/>
      <w:r w:rsidRPr="007F1E0F">
        <w:rPr>
          <w:rStyle w:val="textlayer--absolute"/>
          <w:rFonts w:ascii="Times New Roman" w:hAnsi="Times New Roman" w:cstheme="minorBidi"/>
          <w:sz w:val="24"/>
          <w:szCs w:val="26"/>
          <w:lang w:val="en-US"/>
        </w:rPr>
        <w:t xml:space="preserve">Williams, J.M. &amp; </w:t>
      </w:r>
      <w:proofErr w:type="spellStart"/>
      <w:r w:rsidRPr="007F1E0F">
        <w:rPr>
          <w:rStyle w:val="textlayer--absolute"/>
          <w:rFonts w:ascii="Times New Roman" w:hAnsi="Times New Roman" w:cstheme="minorBidi"/>
          <w:sz w:val="24"/>
          <w:szCs w:val="26"/>
          <w:lang w:val="en-US"/>
        </w:rPr>
        <w:t>Krane</w:t>
      </w:r>
      <w:proofErr w:type="spellEnd"/>
      <w:r w:rsidRPr="007F1E0F">
        <w:rPr>
          <w:rStyle w:val="textlayer--absolute"/>
          <w:rFonts w:ascii="Times New Roman" w:hAnsi="Times New Roman" w:cstheme="minorBidi"/>
          <w:sz w:val="24"/>
          <w:szCs w:val="26"/>
          <w:lang w:val="en-US"/>
        </w:rPr>
        <w:t>, V. (2021).</w:t>
      </w:r>
      <w:proofErr w:type="gramEnd"/>
      <w:r w:rsidRPr="007F1E0F">
        <w:rPr>
          <w:rStyle w:val="textlayer--absolute"/>
          <w:rFonts w:ascii="Times New Roman" w:hAnsi="Times New Roman" w:cstheme="minorBidi"/>
          <w:sz w:val="24"/>
          <w:szCs w:val="26"/>
          <w:lang w:val="en-US"/>
        </w:rPr>
        <w:t xml:space="preserve"> Applied Sport Psychology: Personal Growth To Peak Performance. McGraw-Hill Education. </w:t>
      </w:r>
    </w:p>
    <w:p w:rsidR="00D85D01" w:rsidRPr="007F1E0F" w:rsidRDefault="00D85D01" w:rsidP="002B1158">
      <w:pPr>
        <w:pStyle w:val="NormalWeb"/>
        <w:spacing w:before="2" w:after="2" w:line="480" w:lineRule="auto"/>
        <w:rPr>
          <w:rStyle w:val="textlayer--absolute"/>
          <w:rFonts w:ascii="Times New Roman" w:eastAsia="Arial" w:hAnsi="Times New Roman" w:cs="Arial"/>
          <w:sz w:val="24"/>
          <w:szCs w:val="26"/>
          <w:lang w:val="en-US"/>
        </w:rPr>
      </w:pPr>
    </w:p>
    <w:p w:rsidR="00D85D01" w:rsidRPr="007F1E0F" w:rsidRDefault="00D85D01" w:rsidP="00D85D01">
      <w:pPr>
        <w:pStyle w:val="NormalWeb"/>
        <w:spacing w:before="2" w:after="2"/>
        <w:rPr>
          <w:rStyle w:val="textlayer--absolute"/>
          <w:rFonts w:ascii="Times New Roman" w:eastAsia="Arial" w:hAnsi="Times New Roman" w:cs="Arial"/>
          <w:sz w:val="24"/>
          <w:szCs w:val="26"/>
          <w:lang w:val="en-US"/>
        </w:rPr>
      </w:pPr>
      <w:r w:rsidRPr="007F1E0F">
        <w:rPr>
          <w:rStyle w:val="textlayer--absolute"/>
          <w:rFonts w:ascii="Times New Roman" w:eastAsia="Arial" w:hAnsi="Times New Roman" w:cs="Arial"/>
          <w:sz w:val="24"/>
          <w:szCs w:val="26"/>
          <w:lang w:val="en-US"/>
        </w:rPr>
        <w:t xml:space="preserve">Langdon, J-, </w:t>
      </w:r>
      <w:proofErr w:type="spellStart"/>
      <w:r w:rsidRPr="007F1E0F">
        <w:rPr>
          <w:rStyle w:val="textlayer--absolute"/>
          <w:rFonts w:ascii="Times New Roman" w:eastAsia="Arial" w:hAnsi="Times New Roman" w:cs="Arial"/>
          <w:sz w:val="24"/>
          <w:szCs w:val="26"/>
          <w:lang w:val="en-US"/>
        </w:rPr>
        <w:t>Benish</w:t>
      </w:r>
      <w:proofErr w:type="spellEnd"/>
      <w:r w:rsidRPr="007F1E0F">
        <w:rPr>
          <w:rStyle w:val="textlayer--absolute"/>
          <w:rFonts w:ascii="Times New Roman" w:eastAsia="Arial" w:hAnsi="Times New Roman" w:cs="Arial"/>
          <w:sz w:val="24"/>
          <w:szCs w:val="26"/>
          <w:lang w:val="en-US"/>
        </w:rPr>
        <w:t xml:space="preserve">, D. &amp; </w:t>
      </w:r>
      <w:proofErr w:type="spellStart"/>
      <w:r w:rsidRPr="007F1E0F">
        <w:rPr>
          <w:rStyle w:val="textlayer--absolute"/>
          <w:rFonts w:ascii="Times New Roman" w:eastAsia="Arial" w:hAnsi="Times New Roman" w:cs="Arial"/>
          <w:sz w:val="24"/>
          <w:szCs w:val="26"/>
          <w:lang w:val="en-US"/>
        </w:rPr>
        <w:t>Masen</w:t>
      </w:r>
      <w:proofErr w:type="spellEnd"/>
      <w:r w:rsidRPr="007F1E0F">
        <w:rPr>
          <w:rStyle w:val="textlayer--absolute"/>
          <w:rFonts w:ascii="Times New Roman" w:eastAsia="Arial" w:hAnsi="Times New Roman" w:cs="Arial"/>
          <w:sz w:val="24"/>
          <w:szCs w:val="26"/>
          <w:lang w:val="en-US"/>
        </w:rPr>
        <w:t xml:space="preserve">, E. (2021) Using Concepts from Self-Determination Theory to Enhance the </w:t>
      </w:r>
      <w:proofErr w:type="spellStart"/>
      <w:r w:rsidRPr="007F1E0F">
        <w:rPr>
          <w:rStyle w:val="textlayer--absolute"/>
          <w:rFonts w:ascii="Times New Roman" w:eastAsia="Arial" w:hAnsi="Times New Roman" w:cs="Arial"/>
          <w:sz w:val="24"/>
          <w:szCs w:val="26"/>
          <w:lang w:val="en-US"/>
        </w:rPr>
        <w:t>Apllication</w:t>
      </w:r>
      <w:proofErr w:type="spellEnd"/>
      <w:r w:rsidRPr="007F1E0F">
        <w:rPr>
          <w:rStyle w:val="textlayer--absolute"/>
          <w:rFonts w:ascii="Times New Roman" w:eastAsia="Arial" w:hAnsi="Times New Roman" w:cs="Arial"/>
          <w:sz w:val="24"/>
          <w:szCs w:val="26"/>
          <w:lang w:val="en-US"/>
        </w:rPr>
        <w:t xml:space="preserve"> of an already-Existing Coach Assessment in Youth Coach Professional </w:t>
      </w:r>
      <w:proofErr w:type="gramStart"/>
      <w:r w:rsidRPr="007F1E0F">
        <w:rPr>
          <w:rStyle w:val="textlayer--absolute"/>
          <w:rFonts w:ascii="Times New Roman" w:eastAsia="Arial" w:hAnsi="Times New Roman" w:cs="Arial"/>
          <w:sz w:val="24"/>
          <w:szCs w:val="26"/>
          <w:lang w:val="en-US"/>
        </w:rPr>
        <w:t>Development :</w:t>
      </w:r>
      <w:proofErr w:type="gramEnd"/>
      <w:r w:rsidRPr="007F1E0F">
        <w:rPr>
          <w:rStyle w:val="textlayer--absolute"/>
          <w:rFonts w:ascii="Times New Roman" w:eastAsia="Arial" w:hAnsi="Times New Roman" w:cs="Arial"/>
          <w:sz w:val="24"/>
          <w:szCs w:val="26"/>
          <w:lang w:val="en-US"/>
        </w:rPr>
        <w:t xml:space="preserve"> Autonomy Support and the </w:t>
      </w:r>
      <w:proofErr w:type="spellStart"/>
      <w:r w:rsidRPr="007F1E0F">
        <w:rPr>
          <w:rStyle w:val="textlayer--absolute"/>
          <w:rFonts w:ascii="Times New Roman" w:eastAsia="Arial" w:hAnsi="Times New Roman" w:cs="Arial"/>
          <w:sz w:val="24"/>
          <w:szCs w:val="26"/>
          <w:lang w:val="en-US"/>
        </w:rPr>
        <w:t>CoachDISC</w:t>
      </w:r>
      <w:proofErr w:type="spellEnd"/>
      <w:r w:rsidRPr="007F1E0F">
        <w:rPr>
          <w:rStyle w:val="textlayer--absolute"/>
          <w:rFonts w:ascii="Times New Roman" w:eastAsia="Arial" w:hAnsi="Times New Roman" w:cs="Arial"/>
          <w:sz w:val="24"/>
          <w:szCs w:val="26"/>
          <w:lang w:val="en-US"/>
        </w:rPr>
        <w:t xml:space="preserve"> Profile, </w:t>
      </w:r>
      <w:r w:rsidRPr="007F1E0F">
        <w:rPr>
          <w:rStyle w:val="textlayer--absolute"/>
          <w:rFonts w:ascii="Times New Roman" w:eastAsia="Arial" w:hAnsi="Times New Roman" w:cs="Arial"/>
          <w:i/>
          <w:sz w:val="24"/>
          <w:szCs w:val="26"/>
          <w:lang w:val="en-US"/>
        </w:rPr>
        <w:t xml:space="preserve">International Journal of Kinesiology in Higher </w:t>
      </w:r>
      <w:proofErr w:type="spellStart"/>
      <w:r w:rsidRPr="007F1E0F">
        <w:rPr>
          <w:rStyle w:val="textlayer--absolute"/>
          <w:rFonts w:ascii="Times New Roman" w:eastAsia="Arial" w:hAnsi="Times New Roman" w:cs="Arial"/>
          <w:i/>
          <w:sz w:val="24"/>
          <w:szCs w:val="26"/>
          <w:lang w:val="en-US"/>
        </w:rPr>
        <w:t>éducation</w:t>
      </w:r>
      <w:proofErr w:type="spellEnd"/>
      <w:r w:rsidRPr="007F1E0F">
        <w:rPr>
          <w:rStyle w:val="textlayer--absolute"/>
          <w:rFonts w:ascii="Times New Roman" w:eastAsia="Arial" w:hAnsi="Times New Roman" w:cs="Arial"/>
          <w:sz w:val="24"/>
          <w:szCs w:val="26"/>
          <w:lang w:val="en-US"/>
        </w:rPr>
        <w:t>, DOI : 10.1018/24711616.2021.1975519</w:t>
      </w:r>
    </w:p>
    <w:p w:rsidR="00D85D01" w:rsidRPr="007F1E0F" w:rsidRDefault="00D85D01" w:rsidP="002B1158">
      <w:pPr>
        <w:pStyle w:val="NormalWeb"/>
        <w:spacing w:before="2" w:after="2" w:line="480" w:lineRule="auto"/>
        <w:rPr>
          <w:rStyle w:val="textlayer--absolute"/>
          <w:rFonts w:ascii="Times New Roman" w:hAnsi="Times New Roman"/>
          <w:sz w:val="24"/>
        </w:rPr>
      </w:pPr>
    </w:p>
    <w:p w:rsidR="008E7478" w:rsidRPr="007F1E0F" w:rsidRDefault="008E7478" w:rsidP="008E7478">
      <w:pPr>
        <w:pStyle w:val="NormalWeb"/>
        <w:spacing w:before="2" w:after="2"/>
        <w:rPr>
          <w:rStyle w:val="textlayer--absolute"/>
          <w:rFonts w:ascii="Times New Roman" w:eastAsia="Arial" w:hAnsi="Times New Roman" w:cs="Arial"/>
          <w:sz w:val="24"/>
          <w:szCs w:val="26"/>
          <w:lang w:val="en-US"/>
        </w:rPr>
      </w:pPr>
      <w:r w:rsidRPr="007F1E0F">
        <w:rPr>
          <w:rStyle w:val="textlayer--absolute"/>
          <w:rFonts w:ascii="Times New Roman" w:eastAsia="Arial" w:hAnsi="Times New Roman" w:cs="Arial"/>
          <w:sz w:val="24"/>
          <w:szCs w:val="26"/>
          <w:lang w:val="en-US"/>
        </w:rPr>
        <w:t xml:space="preserve">Chu, T.L.A., Zhang, X., Lee, J. &amp; Zhang, T. (2021) Perceived coach-created environment directly predicts high school athletes’ physical activity during </w:t>
      </w:r>
      <w:proofErr w:type="gramStart"/>
      <w:r w:rsidRPr="007F1E0F">
        <w:rPr>
          <w:rStyle w:val="textlayer--absolute"/>
          <w:rFonts w:ascii="Times New Roman" w:eastAsia="Arial" w:hAnsi="Times New Roman" w:cs="Arial"/>
          <w:sz w:val="24"/>
          <w:szCs w:val="26"/>
          <w:lang w:val="en-US"/>
        </w:rPr>
        <w:t>sport ,</w:t>
      </w:r>
      <w:proofErr w:type="gramEnd"/>
      <w:r w:rsidRPr="007F1E0F">
        <w:rPr>
          <w:rStyle w:val="textlayer--absolute"/>
          <w:rFonts w:ascii="Times New Roman" w:eastAsia="Arial" w:hAnsi="Times New Roman" w:cs="Arial"/>
          <w:sz w:val="24"/>
          <w:szCs w:val="26"/>
          <w:lang w:val="en-US"/>
        </w:rPr>
        <w:t xml:space="preserve"> </w:t>
      </w:r>
      <w:r w:rsidRPr="007F1E0F">
        <w:rPr>
          <w:rStyle w:val="textlayer--absolute"/>
          <w:rFonts w:ascii="Times New Roman" w:eastAsia="Arial" w:hAnsi="Times New Roman" w:cs="Arial"/>
          <w:i/>
          <w:sz w:val="24"/>
          <w:szCs w:val="26"/>
          <w:lang w:val="en-US"/>
        </w:rPr>
        <w:t>International Journal of Sports Science &amp; Coaching</w:t>
      </w:r>
      <w:r w:rsidRPr="007F1E0F">
        <w:rPr>
          <w:rStyle w:val="textlayer--absolute"/>
          <w:rFonts w:ascii="Times New Roman" w:eastAsia="Arial" w:hAnsi="Times New Roman" w:cs="Arial"/>
          <w:sz w:val="24"/>
          <w:szCs w:val="26"/>
          <w:lang w:val="en-US"/>
        </w:rPr>
        <w:t>, 2021, Vol. 16(1) 70–80</w:t>
      </w:r>
    </w:p>
    <w:p w:rsidR="008E7478" w:rsidRPr="007F1E0F" w:rsidRDefault="008E7478" w:rsidP="008E7478">
      <w:pPr>
        <w:pStyle w:val="NormalWeb"/>
        <w:spacing w:before="2" w:after="2"/>
        <w:rPr>
          <w:rStyle w:val="textlayer--absolute"/>
          <w:rFonts w:ascii="Times New Roman" w:eastAsia="Arial" w:hAnsi="Times New Roman" w:cs="Arial"/>
          <w:sz w:val="24"/>
          <w:szCs w:val="26"/>
          <w:lang w:val="en-US"/>
        </w:rPr>
      </w:pPr>
    </w:p>
    <w:p w:rsidR="00F61529" w:rsidRPr="007F1E0F" w:rsidRDefault="001C59EE" w:rsidP="008E7478">
      <w:pPr>
        <w:pStyle w:val="NormalWeb"/>
        <w:spacing w:before="2" w:after="2"/>
        <w:rPr>
          <w:rStyle w:val="textlayer--absolute"/>
          <w:rFonts w:ascii="Times New Roman" w:eastAsia="Arial" w:hAnsi="Times New Roman" w:cs="Arial"/>
          <w:sz w:val="24"/>
          <w:szCs w:val="26"/>
          <w:lang w:val="en-US"/>
        </w:rPr>
      </w:pPr>
      <w:proofErr w:type="spellStart"/>
      <w:r w:rsidRPr="007F1E0F">
        <w:rPr>
          <w:rStyle w:val="textlayer--absolute"/>
          <w:rFonts w:ascii="Times New Roman" w:eastAsia="Arial" w:hAnsi="Times New Roman" w:cs="Arial"/>
          <w:sz w:val="24"/>
          <w:szCs w:val="26"/>
          <w:lang w:val="en-US"/>
        </w:rPr>
        <w:t>Sommerfield</w:t>
      </w:r>
      <w:proofErr w:type="spellEnd"/>
      <w:r w:rsidRPr="007F1E0F">
        <w:rPr>
          <w:rStyle w:val="textlayer--absolute"/>
          <w:rFonts w:ascii="Times New Roman" w:eastAsia="Arial" w:hAnsi="Times New Roman" w:cs="Arial"/>
          <w:sz w:val="24"/>
          <w:szCs w:val="26"/>
          <w:lang w:val="en-US"/>
        </w:rPr>
        <w:t>, B. &amp; Chu, T.L.A. (2020) Coaches can Utilize Parents to Optimize Youth Athletes’ Sport Experience</w:t>
      </w:r>
      <w:r w:rsidR="00F61529" w:rsidRPr="007F1E0F">
        <w:rPr>
          <w:rStyle w:val="textlayer--absolute"/>
          <w:rFonts w:ascii="Times New Roman" w:eastAsia="Arial" w:hAnsi="Times New Roman" w:cs="Arial"/>
          <w:sz w:val="24"/>
          <w:szCs w:val="26"/>
          <w:lang w:val="en-US"/>
        </w:rPr>
        <w:t xml:space="preserve">, </w:t>
      </w:r>
      <w:r w:rsidR="00F61529" w:rsidRPr="007F1E0F">
        <w:rPr>
          <w:rStyle w:val="textlayer--absolute"/>
          <w:rFonts w:ascii="Times New Roman" w:eastAsia="Arial" w:hAnsi="Times New Roman" w:cs="Arial"/>
          <w:i/>
          <w:sz w:val="24"/>
          <w:szCs w:val="26"/>
          <w:lang w:val="en-US"/>
        </w:rPr>
        <w:t>Strategies</w:t>
      </w:r>
      <w:r w:rsidR="00F61529" w:rsidRPr="007F1E0F">
        <w:rPr>
          <w:rStyle w:val="textlayer--absolute"/>
          <w:rFonts w:ascii="Times New Roman" w:eastAsia="Arial" w:hAnsi="Times New Roman" w:cs="Arial"/>
          <w:sz w:val="24"/>
          <w:szCs w:val="26"/>
          <w:lang w:val="en-US"/>
        </w:rPr>
        <w:t>, 2020, Vol.33, p. 25-31</w:t>
      </w:r>
    </w:p>
    <w:p w:rsidR="00F61529" w:rsidRPr="007F1E0F" w:rsidRDefault="00F61529" w:rsidP="008E7478">
      <w:pPr>
        <w:pStyle w:val="NormalWeb"/>
        <w:spacing w:before="2" w:after="2"/>
        <w:rPr>
          <w:rStyle w:val="textlayer--absolute"/>
          <w:rFonts w:ascii="Times New Roman" w:eastAsia="Arial" w:hAnsi="Times New Roman" w:cs="Arial"/>
          <w:sz w:val="24"/>
          <w:szCs w:val="26"/>
          <w:lang w:val="en-US"/>
        </w:rPr>
      </w:pPr>
    </w:p>
    <w:p w:rsidR="00F61529" w:rsidRPr="007F1E0F" w:rsidRDefault="00F61529" w:rsidP="00F61529">
      <w:pPr>
        <w:pStyle w:val="NormalWeb"/>
        <w:spacing w:before="2" w:after="2"/>
        <w:rPr>
          <w:rStyle w:val="textlayer--absolute"/>
          <w:rFonts w:ascii="Times New Roman" w:eastAsia="Arial" w:hAnsi="Times New Roman" w:cs="Arial"/>
          <w:sz w:val="24"/>
          <w:szCs w:val="26"/>
          <w:lang w:val="en-US"/>
        </w:rPr>
      </w:pPr>
      <w:r w:rsidRPr="007F1E0F">
        <w:rPr>
          <w:rStyle w:val="textlayer--absolute"/>
          <w:rFonts w:ascii="Times New Roman" w:eastAsia="Arial" w:hAnsi="Times New Roman" w:cs="Arial"/>
          <w:sz w:val="24"/>
          <w:szCs w:val="26"/>
          <w:lang w:val="en-US"/>
        </w:rPr>
        <w:t xml:space="preserve">Shannon, S., Prentice, G. &amp; </w:t>
      </w:r>
      <w:proofErr w:type="spellStart"/>
      <w:r w:rsidRPr="007F1E0F">
        <w:rPr>
          <w:rStyle w:val="textlayer--absolute"/>
          <w:rFonts w:ascii="Times New Roman" w:eastAsia="Arial" w:hAnsi="Times New Roman" w:cs="Arial"/>
          <w:sz w:val="24"/>
          <w:szCs w:val="26"/>
          <w:lang w:val="en-US"/>
        </w:rPr>
        <w:t>Breslin</w:t>
      </w:r>
      <w:proofErr w:type="spellEnd"/>
      <w:r w:rsidRPr="007F1E0F">
        <w:rPr>
          <w:rStyle w:val="textlayer--absolute"/>
          <w:rFonts w:ascii="Times New Roman" w:eastAsia="Arial" w:hAnsi="Times New Roman" w:cs="Arial"/>
          <w:sz w:val="24"/>
          <w:szCs w:val="26"/>
          <w:lang w:val="en-US"/>
        </w:rPr>
        <w:t xml:space="preserve">, G. (2020) Athletes’ Psychological Needs and Coaches’ Interpersonal Behaviors: A Within-Person Latent Profile Analysis, </w:t>
      </w:r>
      <w:r w:rsidRPr="007F1E0F">
        <w:rPr>
          <w:rStyle w:val="textlayer--absolute"/>
          <w:rFonts w:ascii="Times New Roman" w:eastAsia="Arial" w:hAnsi="Times New Roman" w:cs="Arial"/>
          <w:i/>
          <w:sz w:val="24"/>
          <w:szCs w:val="26"/>
          <w:lang w:val="en-US"/>
        </w:rPr>
        <w:t>Journal of Sport &amp; Exercise Psychology</w:t>
      </w:r>
      <w:r w:rsidRPr="007F1E0F">
        <w:rPr>
          <w:rStyle w:val="textlayer--absolute"/>
          <w:rFonts w:ascii="Times New Roman" w:eastAsia="Arial" w:hAnsi="Times New Roman" w:cs="Arial"/>
          <w:sz w:val="24"/>
          <w:szCs w:val="26"/>
          <w:lang w:val="en-US"/>
        </w:rPr>
        <w:t>, (Ahead of Print)</w:t>
      </w:r>
    </w:p>
    <w:p w:rsidR="00F61529" w:rsidRPr="007F1E0F" w:rsidRDefault="00F61529" w:rsidP="00F61529">
      <w:pPr>
        <w:pStyle w:val="NormalWeb"/>
        <w:spacing w:before="2" w:after="2"/>
        <w:rPr>
          <w:rStyle w:val="textlayer--absolute"/>
          <w:rFonts w:ascii="Times New Roman" w:eastAsia="Arial" w:hAnsi="Times New Roman" w:cs="Arial"/>
          <w:sz w:val="24"/>
          <w:szCs w:val="26"/>
          <w:lang w:val="en-US"/>
        </w:rPr>
      </w:pPr>
    </w:p>
    <w:p w:rsidR="00F61529" w:rsidRPr="007F1E0F" w:rsidRDefault="00F61529" w:rsidP="00F61529">
      <w:pPr>
        <w:pStyle w:val="NormalWeb"/>
        <w:spacing w:before="2" w:after="2"/>
        <w:rPr>
          <w:rStyle w:val="textlayer--absolute"/>
          <w:rFonts w:ascii="Times New Roman" w:eastAsia="Arial" w:hAnsi="Times New Roman" w:cs="Arial"/>
          <w:sz w:val="24"/>
          <w:szCs w:val="26"/>
          <w:lang w:val="en-US"/>
        </w:rPr>
      </w:pPr>
      <w:proofErr w:type="spellStart"/>
      <w:r w:rsidRPr="007F1E0F">
        <w:rPr>
          <w:rStyle w:val="textlayer--absolute"/>
          <w:rFonts w:ascii="Times New Roman" w:eastAsia="Arial" w:hAnsi="Times New Roman" w:cs="Arial"/>
          <w:sz w:val="24"/>
          <w:szCs w:val="26"/>
          <w:lang w:val="en-US"/>
        </w:rPr>
        <w:t>DeClerck</w:t>
      </w:r>
      <w:proofErr w:type="spellEnd"/>
      <w:r w:rsidRPr="007F1E0F">
        <w:rPr>
          <w:rStyle w:val="textlayer--absolute"/>
          <w:rFonts w:ascii="Times New Roman" w:eastAsia="Arial" w:hAnsi="Times New Roman" w:cs="Arial"/>
          <w:sz w:val="24"/>
          <w:szCs w:val="26"/>
          <w:lang w:val="en-US"/>
        </w:rPr>
        <w:t xml:space="preserve">, T., Willem, A., </w:t>
      </w:r>
      <w:proofErr w:type="spellStart"/>
      <w:r w:rsidRPr="007F1E0F">
        <w:rPr>
          <w:rStyle w:val="textlayer--absolute"/>
          <w:rFonts w:ascii="Times New Roman" w:eastAsia="Arial" w:hAnsi="Times New Roman" w:cs="Arial"/>
          <w:sz w:val="24"/>
          <w:szCs w:val="26"/>
          <w:lang w:val="en-US"/>
        </w:rPr>
        <w:t>DeCocker</w:t>
      </w:r>
      <w:proofErr w:type="spellEnd"/>
      <w:r w:rsidRPr="007F1E0F">
        <w:rPr>
          <w:rStyle w:val="textlayer--absolute"/>
          <w:rFonts w:ascii="Times New Roman" w:eastAsia="Arial" w:hAnsi="Times New Roman" w:cs="Arial"/>
          <w:sz w:val="24"/>
          <w:szCs w:val="26"/>
          <w:lang w:val="en-US"/>
        </w:rPr>
        <w:t xml:space="preserve">, K. &amp; </w:t>
      </w:r>
      <w:proofErr w:type="spellStart"/>
      <w:r w:rsidRPr="007F1E0F">
        <w:rPr>
          <w:rStyle w:val="textlayer--absolute"/>
          <w:rFonts w:ascii="Times New Roman" w:eastAsia="Arial" w:hAnsi="Times New Roman" w:cs="Arial"/>
          <w:sz w:val="24"/>
          <w:szCs w:val="26"/>
          <w:lang w:val="en-US"/>
        </w:rPr>
        <w:t>Haerens</w:t>
      </w:r>
      <w:proofErr w:type="spellEnd"/>
      <w:r w:rsidRPr="007F1E0F">
        <w:rPr>
          <w:rStyle w:val="textlayer--absolute"/>
          <w:rFonts w:ascii="Times New Roman" w:eastAsia="Arial" w:hAnsi="Times New Roman" w:cs="Arial"/>
          <w:sz w:val="24"/>
          <w:szCs w:val="26"/>
          <w:lang w:val="en-US"/>
        </w:rPr>
        <w:t>, L. (2021) Toward a Refined Insight Into the Importance of Volunteers’ Motivations for Need-Based Experiences, Job Satisfaction, Work Effort, and Turnover Intentions in Nonprofit Sports Clubs: A Person-Centered Approach</w:t>
      </w:r>
      <w:r w:rsidRPr="007F1E0F">
        <w:rPr>
          <w:rStyle w:val="textlayer--absolute"/>
          <w:rFonts w:ascii="Times New Roman" w:eastAsia="Arial" w:hAnsi="Times New Roman" w:cs="Arial"/>
          <w:i/>
          <w:sz w:val="24"/>
          <w:szCs w:val="26"/>
          <w:lang w:val="en-US"/>
        </w:rPr>
        <w:t>, International Society for Third-Sector Research 2021</w:t>
      </w:r>
      <w:proofErr w:type="gramStart"/>
      <w:r w:rsidRPr="007F1E0F">
        <w:rPr>
          <w:rStyle w:val="textlayer--absolute"/>
          <w:rFonts w:ascii="Times New Roman" w:eastAsia="Arial" w:hAnsi="Times New Roman" w:cs="Arial"/>
          <w:i/>
          <w:sz w:val="24"/>
          <w:szCs w:val="26"/>
          <w:lang w:val="en-US"/>
        </w:rPr>
        <w:t xml:space="preserve">,  </w:t>
      </w:r>
      <w:proofErr w:type="spellStart"/>
      <w:r w:rsidRPr="007F1E0F">
        <w:rPr>
          <w:rStyle w:val="textlayer--absolute"/>
          <w:rFonts w:ascii="Times New Roman" w:eastAsia="Arial" w:hAnsi="Times New Roman" w:cs="Arial"/>
          <w:i/>
          <w:sz w:val="24"/>
          <w:szCs w:val="26"/>
          <w:lang w:val="en-US"/>
        </w:rPr>
        <w:t>Voluntas</w:t>
      </w:r>
      <w:proofErr w:type="spellEnd"/>
      <w:proofErr w:type="gramEnd"/>
      <w:r w:rsidRPr="007F1E0F">
        <w:rPr>
          <w:rStyle w:val="textlayer--absolute"/>
          <w:rFonts w:ascii="Times New Roman" w:eastAsia="Arial" w:hAnsi="Times New Roman" w:cs="Arial"/>
          <w:sz w:val="24"/>
          <w:szCs w:val="26"/>
          <w:lang w:val="en-US"/>
        </w:rPr>
        <w:t xml:space="preserve"> , https://doi.org/10.1007/s11266-021-00444-5 </w:t>
      </w:r>
    </w:p>
    <w:p w:rsidR="00F61529" w:rsidRPr="007F1E0F" w:rsidRDefault="00F61529" w:rsidP="00F61529">
      <w:pPr>
        <w:pStyle w:val="NormalWeb"/>
        <w:spacing w:before="2" w:after="2"/>
        <w:rPr>
          <w:rFonts w:ascii="Times New Roman" w:hAnsi="Times New Roman"/>
          <w:sz w:val="24"/>
        </w:rPr>
      </w:pPr>
    </w:p>
    <w:p w:rsidR="00B82655" w:rsidRPr="007F1E0F" w:rsidRDefault="00B82655" w:rsidP="00F61529">
      <w:pPr>
        <w:pStyle w:val="NormalWeb"/>
        <w:spacing w:before="2" w:after="2"/>
        <w:rPr>
          <w:rStyle w:val="textlayer--absolute"/>
          <w:rFonts w:ascii="Times New Roman" w:eastAsia="Arial" w:hAnsi="Times New Roman" w:cs="Arial"/>
          <w:sz w:val="24"/>
          <w:szCs w:val="26"/>
          <w:lang w:val="en-US"/>
        </w:rPr>
      </w:pPr>
    </w:p>
    <w:p w:rsidR="00B82655" w:rsidRPr="007F1E0F" w:rsidRDefault="00B82655" w:rsidP="00B82655">
      <w:pPr>
        <w:pStyle w:val="NormalWeb"/>
        <w:shd w:val="clear" w:color="auto" w:fill="FFFFFF"/>
        <w:spacing w:before="2" w:after="2"/>
        <w:rPr>
          <w:rStyle w:val="textlayer--absolute"/>
          <w:rFonts w:ascii="Times New Roman" w:eastAsia="Arial" w:hAnsi="Times New Roman" w:cs="Arial"/>
          <w:sz w:val="24"/>
          <w:szCs w:val="26"/>
          <w:lang w:val="en-US"/>
        </w:rPr>
      </w:pPr>
      <w:proofErr w:type="spellStart"/>
      <w:r w:rsidRPr="007F1E0F">
        <w:rPr>
          <w:rStyle w:val="textlayer--absolute"/>
          <w:rFonts w:ascii="Times New Roman" w:eastAsia="Arial" w:hAnsi="Times New Roman" w:cs="Arial"/>
          <w:sz w:val="24"/>
          <w:szCs w:val="26"/>
          <w:lang w:val="en-US"/>
        </w:rPr>
        <w:t>Lemelin</w:t>
      </w:r>
      <w:proofErr w:type="spellEnd"/>
      <w:r w:rsidRPr="007F1E0F">
        <w:rPr>
          <w:rStyle w:val="textlayer--absolute"/>
          <w:rFonts w:ascii="Times New Roman" w:eastAsia="Arial" w:hAnsi="Times New Roman" w:cs="Arial"/>
          <w:sz w:val="24"/>
          <w:szCs w:val="26"/>
          <w:lang w:val="en-US"/>
        </w:rPr>
        <w:t xml:space="preserve">, E., </w:t>
      </w:r>
      <w:proofErr w:type="spellStart"/>
      <w:r w:rsidRPr="007F1E0F">
        <w:rPr>
          <w:rStyle w:val="textlayer--absolute"/>
          <w:rFonts w:ascii="Times New Roman" w:eastAsia="Arial" w:hAnsi="Times New Roman" w:cs="Arial"/>
          <w:sz w:val="24"/>
          <w:szCs w:val="26"/>
          <w:lang w:val="en-US"/>
        </w:rPr>
        <w:t>Verner-Filion</w:t>
      </w:r>
      <w:proofErr w:type="spellEnd"/>
      <w:r w:rsidRPr="007F1E0F">
        <w:rPr>
          <w:rStyle w:val="textlayer--absolute"/>
          <w:rFonts w:ascii="Times New Roman" w:eastAsia="Arial" w:hAnsi="Times New Roman" w:cs="Arial"/>
          <w:sz w:val="24"/>
          <w:szCs w:val="26"/>
          <w:lang w:val="en-US"/>
        </w:rPr>
        <w:t xml:space="preserve">, J., </w:t>
      </w:r>
      <w:proofErr w:type="spellStart"/>
      <w:r w:rsidRPr="007F1E0F">
        <w:rPr>
          <w:rStyle w:val="textlayer--absolute"/>
          <w:rFonts w:ascii="Times New Roman" w:eastAsia="Arial" w:hAnsi="Times New Roman" w:cs="Arial"/>
          <w:sz w:val="24"/>
          <w:szCs w:val="26"/>
          <w:lang w:val="en-US"/>
        </w:rPr>
        <w:t>Carpentier</w:t>
      </w:r>
      <w:proofErr w:type="spellEnd"/>
      <w:r w:rsidRPr="007F1E0F">
        <w:rPr>
          <w:rStyle w:val="textlayer--absolute"/>
          <w:rFonts w:ascii="Times New Roman" w:eastAsia="Arial" w:hAnsi="Times New Roman" w:cs="Arial"/>
          <w:sz w:val="24"/>
          <w:szCs w:val="26"/>
          <w:lang w:val="en-US"/>
        </w:rPr>
        <w:t xml:space="preserve">, J., </w:t>
      </w:r>
      <w:proofErr w:type="spellStart"/>
      <w:r w:rsidRPr="007F1E0F">
        <w:rPr>
          <w:rStyle w:val="textlayer--absolute"/>
          <w:rFonts w:ascii="Times New Roman" w:eastAsia="Arial" w:hAnsi="Times New Roman" w:cs="Arial"/>
          <w:sz w:val="24"/>
          <w:szCs w:val="26"/>
          <w:lang w:val="en-US"/>
        </w:rPr>
        <w:t>Carbonneau</w:t>
      </w:r>
      <w:proofErr w:type="spellEnd"/>
      <w:r w:rsidRPr="007F1E0F">
        <w:rPr>
          <w:rStyle w:val="textlayer--absolute"/>
          <w:rFonts w:ascii="Times New Roman" w:eastAsia="Arial" w:hAnsi="Times New Roman" w:cs="Arial"/>
          <w:sz w:val="24"/>
          <w:szCs w:val="26"/>
          <w:lang w:val="en-US"/>
        </w:rPr>
        <w:t xml:space="preserve">, N., &amp; </w:t>
      </w:r>
      <w:proofErr w:type="spellStart"/>
      <w:r w:rsidRPr="007F1E0F">
        <w:rPr>
          <w:rStyle w:val="textlayer--absolute"/>
          <w:rFonts w:ascii="Times New Roman" w:eastAsia="Arial" w:hAnsi="Times New Roman" w:cs="Arial"/>
          <w:sz w:val="24"/>
          <w:szCs w:val="26"/>
          <w:lang w:val="en-US"/>
        </w:rPr>
        <w:t>Mageau</w:t>
      </w:r>
      <w:proofErr w:type="spellEnd"/>
      <w:r w:rsidRPr="007F1E0F">
        <w:rPr>
          <w:rStyle w:val="textlayer--absolute"/>
          <w:rFonts w:ascii="Times New Roman" w:eastAsia="Arial" w:hAnsi="Times New Roman" w:cs="Arial"/>
          <w:sz w:val="24"/>
          <w:szCs w:val="26"/>
          <w:lang w:val="en-US"/>
        </w:rPr>
        <w:t xml:space="preserve">, G. A. (2022, February 3). Autonomy Support in Sport Contexts: The Role of Parents and Coaches in the Promotion of Athlete Well-Being and Performance. </w:t>
      </w:r>
      <w:proofErr w:type="gramStart"/>
      <w:r w:rsidRPr="007F1E0F">
        <w:rPr>
          <w:rStyle w:val="textlayer--absolute"/>
          <w:rFonts w:ascii="Times New Roman" w:eastAsia="Arial" w:hAnsi="Times New Roman" w:cs="Arial"/>
          <w:i/>
          <w:sz w:val="24"/>
          <w:szCs w:val="26"/>
          <w:lang w:val="en-US"/>
        </w:rPr>
        <w:t>Sport, Exercise, and Performance Psychology</w:t>
      </w:r>
      <w:r w:rsidRPr="007F1E0F">
        <w:rPr>
          <w:rStyle w:val="textlayer--absolute"/>
          <w:rFonts w:ascii="Times New Roman" w:eastAsia="Arial" w:hAnsi="Times New Roman" w:cs="Arial"/>
          <w:sz w:val="24"/>
          <w:szCs w:val="26"/>
          <w:lang w:val="en-US"/>
        </w:rPr>
        <w:t>.</w:t>
      </w:r>
      <w:proofErr w:type="gramEnd"/>
      <w:r w:rsidRPr="007F1E0F">
        <w:rPr>
          <w:rStyle w:val="textlayer--absolute"/>
          <w:rFonts w:ascii="Times New Roman" w:eastAsia="Arial" w:hAnsi="Times New Roman" w:cs="Arial"/>
          <w:sz w:val="24"/>
          <w:szCs w:val="26"/>
          <w:lang w:val="en-US"/>
        </w:rPr>
        <w:t xml:space="preserve"> Advance online publication.</w:t>
      </w:r>
    </w:p>
    <w:p w:rsidR="00B82655" w:rsidRPr="007F1E0F" w:rsidRDefault="00B82655" w:rsidP="00B82655">
      <w:pPr>
        <w:pStyle w:val="NormalWeb"/>
        <w:shd w:val="clear" w:color="auto" w:fill="FFFFFF"/>
        <w:spacing w:before="2" w:after="2"/>
        <w:rPr>
          <w:rStyle w:val="textlayer--absolute"/>
          <w:rFonts w:ascii="Times New Roman" w:eastAsia="Arial" w:hAnsi="Times New Roman" w:cs="Arial"/>
          <w:sz w:val="24"/>
          <w:szCs w:val="26"/>
          <w:lang w:val="en-US"/>
        </w:rPr>
      </w:pPr>
      <w:r w:rsidRPr="007F1E0F">
        <w:rPr>
          <w:rStyle w:val="textlayer--absolute"/>
          <w:rFonts w:ascii="Times New Roman" w:eastAsia="Arial" w:hAnsi="Times New Roman" w:cs="Arial"/>
          <w:sz w:val="24"/>
          <w:szCs w:val="26"/>
          <w:lang w:val="en-US"/>
        </w:rPr>
        <w:t xml:space="preserve">http://dx.doi.org/10.1037/spy0000287 </w:t>
      </w:r>
    </w:p>
    <w:p w:rsidR="00B82655" w:rsidRPr="007F1E0F" w:rsidRDefault="00B82655" w:rsidP="00F61529">
      <w:pPr>
        <w:pStyle w:val="NormalWeb"/>
        <w:spacing w:before="2" w:after="2"/>
        <w:rPr>
          <w:rStyle w:val="textlayer--absolute"/>
          <w:rFonts w:ascii="Times New Roman" w:eastAsia="Arial" w:hAnsi="Times New Roman" w:cs="Arial"/>
          <w:sz w:val="24"/>
          <w:szCs w:val="26"/>
          <w:lang w:val="en-US"/>
        </w:rPr>
      </w:pPr>
    </w:p>
    <w:p w:rsidR="00B82655" w:rsidRPr="007F1E0F" w:rsidRDefault="00B82655" w:rsidP="00B82655">
      <w:pPr>
        <w:pStyle w:val="NormalWeb"/>
        <w:spacing w:before="2" w:after="2"/>
        <w:rPr>
          <w:rStyle w:val="textlayer--absolute"/>
          <w:rFonts w:ascii="Times New Roman" w:eastAsia="Arial" w:hAnsi="Times New Roman" w:cs="Arial"/>
          <w:sz w:val="24"/>
          <w:szCs w:val="26"/>
          <w:lang w:val="en-US"/>
        </w:rPr>
      </w:pPr>
      <w:proofErr w:type="spellStart"/>
      <w:r w:rsidRPr="007F1E0F">
        <w:rPr>
          <w:rStyle w:val="textlayer--absolute"/>
          <w:rFonts w:ascii="Times New Roman" w:eastAsia="Arial" w:hAnsi="Times New Roman" w:cs="Arial"/>
          <w:sz w:val="24"/>
          <w:szCs w:val="26"/>
          <w:lang w:val="en-US"/>
        </w:rPr>
        <w:t>Matosic</w:t>
      </w:r>
      <w:proofErr w:type="spellEnd"/>
      <w:r w:rsidRPr="007F1E0F">
        <w:rPr>
          <w:rStyle w:val="textlayer--absolute"/>
          <w:rFonts w:ascii="Times New Roman" w:eastAsia="Arial" w:hAnsi="Times New Roman" w:cs="Arial"/>
          <w:sz w:val="24"/>
          <w:szCs w:val="26"/>
          <w:lang w:val="en-US"/>
        </w:rPr>
        <w:t xml:space="preserve">, D., </w:t>
      </w:r>
      <w:proofErr w:type="spellStart"/>
      <w:r w:rsidRPr="007F1E0F">
        <w:rPr>
          <w:rStyle w:val="textlayer--absolute"/>
          <w:rFonts w:ascii="Times New Roman" w:eastAsia="Arial" w:hAnsi="Times New Roman" w:cs="Arial"/>
          <w:sz w:val="24"/>
          <w:szCs w:val="26"/>
          <w:lang w:val="en-US"/>
        </w:rPr>
        <w:t>Ntoumanis</w:t>
      </w:r>
      <w:proofErr w:type="spellEnd"/>
      <w:r w:rsidRPr="007F1E0F">
        <w:rPr>
          <w:rStyle w:val="textlayer--absolute"/>
          <w:rFonts w:ascii="Times New Roman" w:eastAsia="Arial" w:hAnsi="Times New Roman" w:cs="Arial"/>
          <w:sz w:val="24"/>
          <w:szCs w:val="26"/>
          <w:lang w:val="en-US"/>
        </w:rPr>
        <w:t xml:space="preserve">, N., </w:t>
      </w:r>
      <w:proofErr w:type="spellStart"/>
      <w:r w:rsidRPr="007F1E0F">
        <w:rPr>
          <w:rStyle w:val="textlayer--absolute"/>
          <w:rFonts w:ascii="Times New Roman" w:eastAsia="Arial" w:hAnsi="Times New Roman" w:cs="Arial"/>
          <w:sz w:val="24"/>
          <w:szCs w:val="26"/>
          <w:lang w:val="en-US"/>
        </w:rPr>
        <w:t>Boardley</w:t>
      </w:r>
      <w:proofErr w:type="spellEnd"/>
      <w:r w:rsidRPr="007F1E0F">
        <w:rPr>
          <w:rStyle w:val="textlayer--absolute"/>
          <w:rFonts w:ascii="Times New Roman" w:eastAsia="Arial" w:hAnsi="Times New Roman" w:cs="Arial"/>
          <w:sz w:val="24"/>
          <w:szCs w:val="26"/>
          <w:lang w:val="en-US"/>
        </w:rPr>
        <w:t xml:space="preserve">, I.D. &amp; </w:t>
      </w:r>
      <w:proofErr w:type="spellStart"/>
      <w:r w:rsidRPr="007F1E0F">
        <w:rPr>
          <w:rStyle w:val="textlayer--absolute"/>
          <w:rFonts w:ascii="Times New Roman" w:eastAsia="Arial" w:hAnsi="Times New Roman" w:cs="Arial"/>
          <w:sz w:val="24"/>
          <w:szCs w:val="26"/>
          <w:lang w:val="en-US"/>
        </w:rPr>
        <w:t>Sedikides</w:t>
      </w:r>
      <w:proofErr w:type="spellEnd"/>
      <w:r w:rsidRPr="007F1E0F">
        <w:rPr>
          <w:rStyle w:val="textlayer--absolute"/>
          <w:rFonts w:ascii="Times New Roman" w:eastAsia="Arial" w:hAnsi="Times New Roman" w:cs="Arial"/>
          <w:sz w:val="24"/>
          <w:szCs w:val="26"/>
          <w:lang w:val="en-US"/>
        </w:rPr>
        <w:t>, C. (2020) Narcissism, beliefs about controlling interpersonal style, and moral disengagement in sport coaches</w:t>
      </w:r>
      <w:r w:rsidRPr="007F1E0F">
        <w:rPr>
          <w:rStyle w:val="textlayer--absolute"/>
          <w:rFonts w:ascii="Times New Roman" w:eastAsia="Arial" w:hAnsi="Times New Roman" w:cs="Arial"/>
          <w:i/>
          <w:sz w:val="24"/>
          <w:szCs w:val="26"/>
          <w:lang w:val="en-US"/>
        </w:rPr>
        <w:t>, International Journal of Sport and Exercise Psychology</w:t>
      </w:r>
      <w:r w:rsidRPr="007F1E0F">
        <w:rPr>
          <w:rStyle w:val="textlayer--absolute"/>
          <w:rFonts w:ascii="Times New Roman" w:eastAsia="Arial" w:hAnsi="Times New Roman" w:cs="Arial"/>
          <w:sz w:val="24"/>
          <w:szCs w:val="26"/>
          <w:lang w:val="en-US"/>
        </w:rPr>
        <w:t xml:space="preserve">, 18:5, 592-606, DOI: 10.1080/1612197X.2018.1549580 </w:t>
      </w:r>
    </w:p>
    <w:p w:rsidR="00F61529" w:rsidRPr="007F1E0F" w:rsidRDefault="00F61529" w:rsidP="00F61529">
      <w:pPr>
        <w:pStyle w:val="NormalWeb"/>
        <w:spacing w:before="2" w:after="2"/>
        <w:rPr>
          <w:rStyle w:val="textlayer--absolute"/>
          <w:rFonts w:ascii="Times New Roman" w:eastAsia="Arial" w:hAnsi="Times New Roman" w:cs="Arial"/>
          <w:sz w:val="24"/>
          <w:szCs w:val="26"/>
          <w:lang w:val="en-US"/>
        </w:rPr>
      </w:pPr>
    </w:p>
    <w:p w:rsidR="00F61529" w:rsidRPr="007F1E0F" w:rsidRDefault="00F61529" w:rsidP="00F61529">
      <w:pPr>
        <w:pStyle w:val="NormalWeb"/>
        <w:spacing w:before="2" w:after="2"/>
        <w:rPr>
          <w:rFonts w:ascii="Times New Roman" w:hAnsi="Times New Roman"/>
          <w:sz w:val="24"/>
        </w:rPr>
      </w:pPr>
    </w:p>
    <w:p w:rsidR="0039533E" w:rsidRPr="007F1E0F" w:rsidRDefault="0039533E" w:rsidP="0039533E">
      <w:pPr>
        <w:rPr>
          <w:rStyle w:val="textlayer--absolute"/>
          <w:rFonts w:ascii="Times New Roman" w:hAnsi="Times New Roman"/>
          <w:sz w:val="24"/>
        </w:rPr>
      </w:pPr>
      <w:proofErr w:type="spellStart"/>
      <w:r w:rsidRPr="007F1E0F">
        <w:rPr>
          <w:rStyle w:val="textlayer--absolute"/>
          <w:rFonts w:ascii="Times New Roman" w:hAnsi="Times New Roman"/>
          <w:sz w:val="24"/>
          <w:szCs w:val="26"/>
        </w:rPr>
        <w:t>Visek</w:t>
      </w:r>
      <w:proofErr w:type="spellEnd"/>
      <w:r w:rsidRPr="007F1E0F">
        <w:rPr>
          <w:rStyle w:val="textlayer--absolute"/>
          <w:rFonts w:ascii="Times New Roman" w:hAnsi="Times New Roman"/>
          <w:sz w:val="24"/>
          <w:szCs w:val="26"/>
        </w:rPr>
        <w:t xml:space="preserve">, A., </w:t>
      </w:r>
      <w:proofErr w:type="spellStart"/>
      <w:r w:rsidRPr="007F1E0F">
        <w:rPr>
          <w:rStyle w:val="textlayer--absolute"/>
          <w:rFonts w:ascii="Times New Roman" w:hAnsi="Times New Roman"/>
          <w:sz w:val="24"/>
          <w:szCs w:val="26"/>
        </w:rPr>
        <w:t>Achrati</w:t>
      </w:r>
      <w:proofErr w:type="spellEnd"/>
      <w:r w:rsidRPr="007F1E0F">
        <w:rPr>
          <w:rStyle w:val="textlayer--absolute"/>
          <w:rFonts w:ascii="Times New Roman" w:hAnsi="Times New Roman"/>
          <w:sz w:val="24"/>
          <w:szCs w:val="26"/>
        </w:rPr>
        <w:t>, S. M., Manning, H., McDonnell</w:t>
      </w:r>
      <w:proofErr w:type="gramStart"/>
      <w:r w:rsidRPr="007F1E0F">
        <w:rPr>
          <w:rStyle w:val="textlayer--absolute"/>
          <w:rFonts w:ascii="Times New Roman" w:hAnsi="Times New Roman"/>
          <w:sz w:val="24"/>
          <w:szCs w:val="26"/>
        </w:rPr>
        <w:t>.,</w:t>
      </w:r>
      <w:proofErr w:type="gramEnd"/>
      <w:r w:rsidRPr="007F1E0F">
        <w:rPr>
          <w:rStyle w:val="textlayer--absolute"/>
          <w:rFonts w:ascii="Times New Roman" w:hAnsi="Times New Roman"/>
          <w:sz w:val="24"/>
          <w:szCs w:val="26"/>
        </w:rPr>
        <w:t xml:space="preserve"> K., Harris, B. S., &amp; </w:t>
      </w:r>
      <w:proofErr w:type="spellStart"/>
      <w:r w:rsidRPr="007F1E0F">
        <w:rPr>
          <w:rStyle w:val="textlayer--absolute"/>
          <w:rFonts w:ascii="Times New Roman" w:hAnsi="Times New Roman"/>
          <w:sz w:val="24"/>
          <w:szCs w:val="26"/>
        </w:rPr>
        <w:t>DiPietro</w:t>
      </w:r>
      <w:proofErr w:type="spellEnd"/>
      <w:r w:rsidRPr="007F1E0F">
        <w:rPr>
          <w:rStyle w:val="textlayer--absolute"/>
          <w:rFonts w:ascii="Times New Roman" w:hAnsi="Times New Roman"/>
          <w:sz w:val="24"/>
          <w:szCs w:val="26"/>
        </w:rPr>
        <w:t xml:space="preserve">, L. (2015). The fun integration theory: Towards sustaining children and adolescent's sports participation. </w:t>
      </w:r>
      <w:r w:rsidRPr="007F1E0F">
        <w:rPr>
          <w:rStyle w:val="textlayer--absolute"/>
          <w:rFonts w:ascii="Times New Roman" w:hAnsi="Times New Roman"/>
          <w:i/>
          <w:sz w:val="24"/>
          <w:szCs w:val="26"/>
        </w:rPr>
        <w:t>Journal of Physical Activity Health</w:t>
      </w:r>
      <w:r w:rsidRPr="007F1E0F">
        <w:rPr>
          <w:rStyle w:val="textlayer--absolute"/>
          <w:rFonts w:ascii="Times New Roman" w:hAnsi="Times New Roman"/>
          <w:sz w:val="24"/>
          <w:szCs w:val="26"/>
        </w:rPr>
        <w:t>, 12(3)</w:t>
      </w:r>
      <w:proofErr w:type="gramStart"/>
      <w:r w:rsidRPr="007F1E0F">
        <w:rPr>
          <w:rStyle w:val="textlayer--absolute"/>
          <w:rFonts w:ascii="Times New Roman" w:hAnsi="Times New Roman"/>
          <w:sz w:val="24"/>
          <w:szCs w:val="26"/>
        </w:rPr>
        <w:t>,424</w:t>
      </w:r>
      <w:proofErr w:type="gramEnd"/>
      <w:r w:rsidRPr="007F1E0F">
        <w:rPr>
          <w:rStyle w:val="textlayer--absolute"/>
          <w:rFonts w:ascii="Times New Roman" w:hAnsi="Times New Roman"/>
          <w:sz w:val="24"/>
          <w:szCs w:val="26"/>
        </w:rPr>
        <w:t>-433.</w:t>
      </w:r>
    </w:p>
    <w:p w:rsidR="0039533E" w:rsidRPr="007F1E0F" w:rsidRDefault="0039533E" w:rsidP="0039533E">
      <w:pPr>
        <w:rPr>
          <w:rStyle w:val="textlayer--absolute"/>
          <w:rFonts w:ascii="Times New Roman" w:hAnsi="Times New Roman"/>
          <w:sz w:val="24"/>
        </w:rPr>
      </w:pPr>
    </w:p>
    <w:p w:rsidR="0039533E" w:rsidRPr="007F1E0F" w:rsidRDefault="0039533E" w:rsidP="0039533E">
      <w:pPr>
        <w:pStyle w:val="NormalWeb"/>
        <w:spacing w:before="2" w:after="2"/>
        <w:rPr>
          <w:rStyle w:val="textlayer--absolute"/>
          <w:rFonts w:ascii="Times New Roman" w:hAnsi="Times New Roman" w:cstheme="minorBidi"/>
          <w:sz w:val="24"/>
          <w:szCs w:val="24"/>
          <w:lang w:val="en-US"/>
        </w:rPr>
      </w:pPr>
      <w:proofErr w:type="spellStart"/>
      <w:r w:rsidRPr="007F1E0F">
        <w:rPr>
          <w:rStyle w:val="textlayer--absolute"/>
          <w:rFonts w:ascii="Times New Roman" w:hAnsi="Times New Roman" w:cstheme="minorBidi"/>
          <w:sz w:val="24"/>
          <w:szCs w:val="26"/>
          <w:lang w:val="en-US"/>
        </w:rPr>
        <w:t>Vitt</w:t>
      </w:r>
      <w:proofErr w:type="spellEnd"/>
      <w:r w:rsidRPr="007F1E0F">
        <w:rPr>
          <w:rStyle w:val="textlayer--absolute"/>
          <w:rFonts w:ascii="Times New Roman" w:hAnsi="Times New Roman" w:cstheme="minorBidi"/>
          <w:sz w:val="24"/>
          <w:szCs w:val="26"/>
          <w:lang w:val="en-US"/>
        </w:rPr>
        <w:t xml:space="preserve">, P.A. &amp; </w:t>
      </w:r>
      <w:proofErr w:type="spellStart"/>
      <w:r w:rsidRPr="007F1E0F">
        <w:rPr>
          <w:rStyle w:val="textlayer--absolute"/>
          <w:rFonts w:ascii="Times New Roman" w:hAnsi="Times New Roman" w:cstheme="minorBidi"/>
          <w:sz w:val="24"/>
          <w:szCs w:val="26"/>
          <w:lang w:val="en-US"/>
        </w:rPr>
        <w:t>Dangi</w:t>
      </w:r>
      <w:proofErr w:type="spellEnd"/>
      <w:r w:rsidRPr="007F1E0F">
        <w:rPr>
          <w:rStyle w:val="textlayer--absolute"/>
          <w:rFonts w:ascii="Times New Roman" w:hAnsi="Times New Roman" w:cstheme="minorBidi"/>
          <w:sz w:val="24"/>
          <w:szCs w:val="26"/>
          <w:lang w:val="en-US"/>
        </w:rPr>
        <w:t xml:space="preserve">, T.B. (2018). Why Children / Youth Drop Out of Sports. </w:t>
      </w:r>
      <w:r w:rsidRPr="007F1E0F">
        <w:rPr>
          <w:rStyle w:val="textlayer--absolute"/>
          <w:rFonts w:ascii="Times New Roman" w:hAnsi="Times New Roman" w:cstheme="minorBidi"/>
          <w:i/>
          <w:sz w:val="24"/>
          <w:szCs w:val="26"/>
          <w:lang w:val="en-US"/>
        </w:rPr>
        <w:t>Journal of Park and Recreation Administration</w:t>
      </w:r>
      <w:r w:rsidRPr="007F1E0F">
        <w:rPr>
          <w:rStyle w:val="textlayer--absolute"/>
          <w:rFonts w:ascii="Times New Roman" w:hAnsi="Times New Roman" w:cstheme="minorBidi"/>
          <w:sz w:val="24"/>
          <w:szCs w:val="26"/>
          <w:lang w:val="en-US"/>
        </w:rPr>
        <w:t xml:space="preserve"> Vol. 36 • pp. 191– 199 • 2018 </w:t>
      </w:r>
    </w:p>
    <w:p w:rsidR="008E7478" w:rsidRPr="007F1E0F" w:rsidRDefault="008E7478" w:rsidP="008E7478">
      <w:pPr>
        <w:pStyle w:val="NormalWeb"/>
        <w:spacing w:before="2" w:after="2"/>
        <w:rPr>
          <w:rStyle w:val="textlayer--absolute"/>
          <w:rFonts w:ascii="Times New Roman" w:eastAsia="Arial" w:hAnsi="Times New Roman" w:cs="Arial"/>
          <w:sz w:val="24"/>
          <w:szCs w:val="26"/>
          <w:lang w:val="en-US"/>
        </w:rPr>
      </w:pPr>
    </w:p>
    <w:p w:rsidR="0039533E" w:rsidRPr="007F1E0F" w:rsidRDefault="0039533E" w:rsidP="0039533E">
      <w:pPr>
        <w:pStyle w:val="NormalWeb"/>
        <w:spacing w:before="2" w:after="2"/>
        <w:rPr>
          <w:rStyle w:val="textlayer--absolute"/>
          <w:rFonts w:ascii="Times New Roman" w:hAnsi="Times New Roman"/>
          <w:sz w:val="24"/>
        </w:rPr>
      </w:pPr>
      <w:proofErr w:type="spellStart"/>
      <w:proofErr w:type="gramStart"/>
      <w:r w:rsidRPr="007F1E0F">
        <w:rPr>
          <w:rStyle w:val="textlayer--absolute"/>
          <w:rFonts w:ascii="Times New Roman" w:hAnsi="Times New Roman" w:cstheme="minorBidi"/>
          <w:sz w:val="24"/>
          <w:szCs w:val="26"/>
          <w:lang w:val="en-US"/>
        </w:rPr>
        <w:t>Bengoechea</w:t>
      </w:r>
      <w:proofErr w:type="spellEnd"/>
      <w:r w:rsidRPr="007F1E0F">
        <w:rPr>
          <w:rStyle w:val="textlayer--absolute"/>
          <w:rFonts w:ascii="Times New Roman" w:hAnsi="Times New Roman" w:cstheme="minorBidi"/>
          <w:sz w:val="24"/>
          <w:szCs w:val="26"/>
          <w:lang w:val="en-US"/>
        </w:rPr>
        <w:t xml:space="preserve">, E.G., </w:t>
      </w:r>
      <w:proofErr w:type="spellStart"/>
      <w:r w:rsidRPr="007F1E0F">
        <w:rPr>
          <w:rStyle w:val="textlayer--absolute"/>
          <w:rFonts w:ascii="Times New Roman" w:hAnsi="Times New Roman" w:cstheme="minorBidi"/>
          <w:sz w:val="24"/>
          <w:szCs w:val="26"/>
          <w:lang w:val="en-US"/>
        </w:rPr>
        <w:t>Strean</w:t>
      </w:r>
      <w:proofErr w:type="spellEnd"/>
      <w:r w:rsidRPr="007F1E0F">
        <w:rPr>
          <w:rStyle w:val="textlayer--absolute"/>
          <w:rFonts w:ascii="Times New Roman" w:hAnsi="Times New Roman" w:cstheme="minorBidi"/>
          <w:sz w:val="24"/>
          <w:szCs w:val="26"/>
          <w:lang w:val="en-US"/>
        </w:rPr>
        <w:t>, W.B. &amp; Williams D.J. (2004).</w:t>
      </w:r>
      <w:proofErr w:type="gramEnd"/>
      <w:r w:rsidRPr="007F1E0F">
        <w:rPr>
          <w:rStyle w:val="textlayer--absolute"/>
          <w:rFonts w:ascii="Times New Roman" w:hAnsi="Times New Roman" w:cstheme="minorBidi"/>
          <w:sz w:val="24"/>
          <w:szCs w:val="26"/>
          <w:lang w:val="en-US"/>
        </w:rPr>
        <w:t xml:space="preserve"> Understanding and </w:t>
      </w:r>
      <w:proofErr w:type="spellStart"/>
      <w:r w:rsidRPr="007F1E0F">
        <w:rPr>
          <w:rStyle w:val="textlayer--absolute"/>
          <w:rFonts w:ascii="Times New Roman" w:hAnsi="Times New Roman" w:cstheme="minorBidi"/>
          <w:sz w:val="24"/>
          <w:szCs w:val="26"/>
          <w:lang w:val="en-US"/>
        </w:rPr>
        <w:t>promonting</w:t>
      </w:r>
      <w:proofErr w:type="spellEnd"/>
      <w:r w:rsidRPr="007F1E0F">
        <w:rPr>
          <w:rStyle w:val="textlayer--absolute"/>
          <w:rFonts w:ascii="Times New Roman" w:hAnsi="Times New Roman" w:cstheme="minorBidi"/>
          <w:sz w:val="24"/>
          <w:szCs w:val="26"/>
          <w:lang w:val="en-US"/>
        </w:rPr>
        <w:t xml:space="preserve"> fun in youth </w:t>
      </w:r>
      <w:proofErr w:type="gramStart"/>
      <w:r w:rsidRPr="007F1E0F">
        <w:rPr>
          <w:rStyle w:val="textlayer--absolute"/>
          <w:rFonts w:ascii="Times New Roman" w:hAnsi="Times New Roman" w:cstheme="minorBidi"/>
          <w:sz w:val="24"/>
          <w:szCs w:val="26"/>
          <w:lang w:val="en-US"/>
        </w:rPr>
        <w:t>sport :</w:t>
      </w:r>
      <w:proofErr w:type="gramEnd"/>
      <w:r w:rsidRPr="007F1E0F">
        <w:rPr>
          <w:rStyle w:val="textlayer--absolute"/>
          <w:rFonts w:ascii="Times New Roman" w:hAnsi="Times New Roman" w:cstheme="minorBidi"/>
          <w:sz w:val="24"/>
          <w:szCs w:val="26"/>
          <w:lang w:val="en-US"/>
        </w:rPr>
        <w:t xml:space="preserve"> coaches’ perspectives. </w:t>
      </w:r>
      <w:r w:rsidRPr="007F1E0F">
        <w:rPr>
          <w:rStyle w:val="textlayer--absolute"/>
          <w:rFonts w:ascii="Times New Roman" w:hAnsi="Times New Roman" w:cstheme="minorBidi"/>
          <w:i/>
          <w:sz w:val="24"/>
          <w:szCs w:val="26"/>
          <w:lang w:val="en-US"/>
        </w:rPr>
        <w:t>Physical Education and Sport Psychology</w:t>
      </w:r>
      <w:r w:rsidRPr="007F1E0F">
        <w:rPr>
          <w:rStyle w:val="textlayer--absolute"/>
          <w:rFonts w:ascii="Times New Roman" w:hAnsi="Times New Roman" w:cstheme="minorBidi"/>
          <w:sz w:val="24"/>
          <w:szCs w:val="26"/>
          <w:lang w:val="en-US"/>
        </w:rPr>
        <w:t>. Vol9, No. 2, November 2004, p.197-p.214</w:t>
      </w:r>
    </w:p>
    <w:p w:rsidR="008E7478" w:rsidRPr="007F1E0F" w:rsidRDefault="008E7478" w:rsidP="008E7478">
      <w:pPr>
        <w:pStyle w:val="NormalWeb"/>
        <w:spacing w:before="2" w:after="2"/>
        <w:rPr>
          <w:rFonts w:ascii="Times New Roman" w:hAnsi="Times New Roman"/>
          <w:sz w:val="24"/>
        </w:rPr>
      </w:pPr>
    </w:p>
    <w:p w:rsidR="00D27D3B" w:rsidRPr="007F1E0F" w:rsidRDefault="00D27D3B" w:rsidP="00D27D3B">
      <w:pPr>
        <w:spacing w:line="480" w:lineRule="auto"/>
        <w:rPr>
          <w:rStyle w:val="textlayer--absolute"/>
          <w:rFonts w:ascii="Times New Roman" w:hAnsi="Times New Roman"/>
          <w:sz w:val="24"/>
        </w:rPr>
      </w:pPr>
      <w:proofErr w:type="gramStart"/>
      <w:r w:rsidRPr="007F1E0F">
        <w:rPr>
          <w:rStyle w:val="textlayer--absolute"/>
          <w:rFonts w:ascii="Times New Roman" w:hAnsi="Times New Roman"/>
          <w:sz w:val="24"/>
          <w:szCs w:val="26"/>
        </w:rPr>
        <w:t>Developing physical literacy and delivering quality sport.</w:t>
      </w:r>
      <w:proofErr w:type="gramEnd"/>
      <w:r w:rsidRPr="007F1E0F">
        <w:rPr>
          <w:rStyle w:val="textlayer--absolute"/>
          <w:rFonts w:ascii="Times New Roman" w:hAnsi="Times New Roman"/>
          <w:sz w:val="24"/>
          <w:szCs w:val="26"/>
        </w:rPr>
        <w:t xml:space="preserve"> (2022, January 08). Retrieved from https://sportforlife.ca/</w:t>
      </w:r>
    </w:p>
    <w:p w:rsidR="002F1917" w:rsidRPr="005C7699" w:rsidRDefault="002F1917" w:rsidP="002F1917">
      <w:pPr>
        <w:pStyle w:val="NormalWeb"/>
        <w:spacing w:before="2" w:after="2"/>
        <w:rPr>
          <w:rStyle w:val="textlayer--absolute"/>
        </w:rPr>
      </w:pPr>
      <w:r w:rsidRPr="005C7699">
        <w:rPr>
          <w:rStyle w:val="textlayer--absolute"/>
          <w:rFonts w:ascii="Times New Roman" w:hAnsi="Times New Roman" w:cstheme="minorBidi"/>
          <w:sz w:val="24"/>
          <w:szCs w:val="26"/>
          <w:lang w:val="en-US"/>
        </w:rPr>
        <w:t xml:space="preserve">Jackson, S.A. &amp; </w:t>
      </w:r>
      <w:proofErr w:type="spellStart"/>
      <w:r w:rsidRPr="005C7699">
        <w:rPr>
          <w:rStyle w:val="textlayer--absolute"/>
          <w:rFonts w:ascii="Times New Roman" w:hAnsi="Times New Roman" w:cstheme="minorBidi"/>
          <w:sz w:val="24"/>
          <w:szCs w:val="26"/>
          <w:lang w:val="en-US"/>
        </w:rPr>
        <w:t>Csikszentmihalyi</w:t>
      </w:r>
      <w:proofErr w:type="spellEnd"/>
      <w:r w:rsidRPr="005C7699">
        <w:rPr>
          <w:rStyle w:val="textlayer--absolute"/>
          <w:rFonts w:ascii="Times New Roman" w:hAnsi="Times New Roman" w:cstheme="minorBidi"/>
          <w:sz w:val="24"/>
          <w:szCs w:val="26"/>
          <w:lang w:val="en-US"/>
        </w:rPr>
        <w:t xml:space="preserve">, M. (1999). </w:t>
      </w:r>
      <w:r w:rsidRPr="005C7699">
        <w:rPr>
          <w:rStyle w:val="textlayer--absolute"/>
          <w:rFonts w:ascii="Times New Roman" w:hAnsi="Times New Roman" w:cstheme="minorBidi"/>
          <w:i/>
          <w:sz w:val="24"/>
          <w:szCs w:val="26"/>
          <w:lang w:val="en-US"/>
        </w:rPr>
        <w:t xml:space="preserve">Flow in sports: The keys to optimal experiences and performances. </w:t>
      </w:r>
      <w:r w:rsidRPr="005C7699">
        <w:rPr>
          <w:rStyle w:val="textlayer--absolute"/>
          <w:rFonts w:ascii="Times New Roman" w:hAnsi="Times New Roman" w:cstheme="minorBidi"/>
          <w:sz w:val="24"/>
          <w:szCs w:val="26"/>
          <w:lang w:val="en-US"/>
        </w:rPr>
        <w:t>Human Kinetics.</w:t>
      </w:r>
    </w:p>
    <w:p w:rsidR="00D85D01" w:rsidRPr="007F1E0F" w:rsidRDefault="00D85D01" w:rsidP="002B1158">
      <w:pPr>
        <w:pStyle w:val="NormalWeb"/>
        <w:spacing w:before="2" w:after="2" w:line="480" w:lineRule="auto"/>
        <w:rPr>
          <w:rStyle w:val="textlayer--absolute"/>
          <w:rFonts w:ascii="Times New Roman" w:hAnsi="Times New Roman"/>
          <w:sz w:val="24"/>
        </w:rPr>
      </w:pPr>
    </w:p>
    <w:p w:rsidR="001D362F" w:rsidRPr="007F1E0F" w:rsidRDefault="001D362F" w:rsidP="002B1158">
      <w:pPr>
        <w:pStyle w:val="NormalWeb"/>
        <w:spacing w:before="2" w:after="2" w:line="480" w:lineRule="auto"/>
        <w:rPr>
          <w:rStyle w:val="textlayer--absolute"/>
          <w:rFonts w:ascii="Times New Roman" w:hAnsi="Times New Roman"/>
          <w:sz w:val="24"/>
        </w:rPr>
      </w:pPr>
    </w:p>
    <w:sectPr w:rsidR="001D362F" w:rsidRPr="007F1E0F" w:rsidSect="001D362F">
      <w:headerReference w:type="even" r:id="rId4"/>
      <w:headerReference w:type="default" r:id="rI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0F" w:rsidRDefault="007F1E0F" w:rsidP="00D22F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E0F" w:rsidRDefault="007F1E0F" w:rsidP="00BE4A1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E0F" w:rsidRDefault="007F1E0F" w:rsidP="00D22F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17B">
      <w:rPr>
        <w:rStyle w:val="PageNumber"/>
        <w:noProof/>
      </w:rPr>
      <w:t>1</w:t>
    </w:r>
    <w:r>
      <w:rPr>
        <w:rStyle w:val="PageNumber"/>
      </w:rPr>
      <w:fldChar w:fldCharType="end"/>
    </w:r>
  </w:p>
  <w:p w:rsidR="007F1E0F" w:rsidRDefault="007F1E0F" w:rsidP="00BE4A1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1D362F"/>
    <w:rsid w:val="0001039B"/>
    <w:rsid w:val="000267D0"/>
    <w:rsid w:val="00047D19"/>
    <w:rsid w:val="00056251"/>
    <w:rsid w:val="0008584D"/>
    <w:rsid w:val="00087A7D"/>
    <w:rsid w:val="000A6451"/>
    <w:rsid w:val="000B5C2B"/>
    <w:rsid w:val="000D6912"/>
    <w:rsid w:val="000E1C2D"/>
    <w:rsid w:val="000F62B2"/>
    <w:rsid w:val="00131BF6"/>
    <w:rsid w:val="00174BD2"/>
    <w:rsid w:val="001906FE"/>
    <w:rsid w:val="001C1A61"/>
    <w:rsid w:val="001C59EE"/>
    <w:rsid w:val="001C77B8"/>
    <w:rsid w:val="001D362F"/>
    <w:rsid w:val="001D5679"/>
    <w:rsid w:val="00235043"/>
    <w:rsid w:val="002427C3"/>
    <w:rsid w:val="0027713E"/>
    <w:rsid w:val="002B1158"/>
    <w:rsid w:val="002B5D60"/>
    <w:rsid w:val="002F1917"/>
    <w:rsid w:val="00310B5B"/>
    <w:rsid w:val="00316CEA"/>
    <w:rsid w:val="00322A1B"/>
    <w:rsid w:val="00334648"/>
    <w:rsid w:val="00344C00"/>
    <w:rsid w:val="0039533E"/>
    <w:rsid w:val="003E4169"/>
    <w:rsid w:val="00416EA1"/>
    <w:rsid w:val="0042050E"/>
    <w:rsid w:val="0043797F"/>
    <w:rsid w:val="00443173"/>
    <w:rsid w:val="004756EC"/>
    <w:rsid w:val="004810F3"/>
    <w:rsid w:val="004C17EA"/>
    <w:rsid w:val="00533EC3"/>
    <w:rsid w:val="00570365"/>
    <w:rsid w:val="005A2389"/>
    <w:rsid w:val="00615C0D"/>
    <w:rsid w:val="00631739"/>
    <w:rsid w:val="00681F2A"/>
    <w:rsid w:val="006C2B94"/>
    <w:rsid w:val="0071181D"/>
    <w:rsid w:val="00726B83"/>
    <w:rsid w:val="00747242"/>
    <w:rsid w:val="00750DD1"/>
    <w:rsid w:val="00766847"/>
    <w:rsid w:val="00776CA9"/>
    <w:rsid w:val="0079517B"/>
    <w:rsid w:val="007B2BC1"/>
    <w:rsid w:val="007C7C07"/>
    <w:rsid w:val="007F1E0F"/>
    <w:rsid w:val="008234C8"/>
    <w:rsid w:val="00836339"/>
    <w:rsid w:val="0083749F"/>
    <w:rsid w:val="00850426"/>
    <w:rsid w:val="00880548"/>
    <w:rsid w:val="008B2BBD"/>
    <w:rsid w:val="008C7F36"/>
    <w:rsid w:val="008E7478"/>
    <w:rsid w:val="008F24D1"/>
    <w:rsid w:val="00911090"/>
    <w:rsid w:val="00962DA4"/>
    <w:rsid w:val="00965B06"/>
    <w:rsid w:val="009A154C"/>
    <w:rsid w:val="009C5AB4"/>
    <w:rsid w:val="009E7CC7"/>
    <w:rsid w:val="009F7E7F"/>
    <w:rsid w:val="00A0102E"/>
    <w:rsid w:val="00A144A6"/>
    <w:rsid w:val="00A20277"/>
    <w:rsid w:val="00A229B9"/>
    <w:rsid w:val="00A253EB"/>
    <w:rsid w:val="00A40E4B"/>
    <w:rsid w:val="00A65A39"/>
    <w:rsid w:val="00AB2226"/>
    <w:rsid w:val="00AC687F"/>
    <w:rsid w:val="00AE2384"/>
    <w:rsid w:val="00B00095"/>
    <w:rsid w:val="00B44CF9"/>
    <w:rsid w:val="00B73129"/>
    <w:rsid w:val="00B82655"/>
    <w:rsid w:val="00B91F3F"/>
    <w:rsid w:val="00B927E8"/>
    <w:rsid w:val="00BA1726"/>
    <w:rsid w:val="00BA32D0"/>
    <w:rsid w:val="00BD6AC9"/>
    <w:rsid w:val="00BE4A1D"/>
    <w:rsid w:val="00BF7A59"/>
    <w:rsid w:val="00C27C06"/>
    <w:rsid w:val="00C42BE2"/>
    <w:rsid w:val="00C460BD"/>
    <w:rsid w:val="00C50BE7"/>
    <w:rsid w:val="00C824CF"/>
    <w:rsid w:val="00C83BD7"/>
    <w:rsid w:val="00D00E5D"/>
    <w:rsid w:val="00D02EB4"/>
    <w:rsid w:val="00D05970"/>
    <w:rsid w:val="00D22F20"/>
    <w:rsid w:val="00D27D3B"/>
    <w:rsid w:val="00D503A1"/>
    <w:rsid w:val="00D803E2"/>
    <w:rsid w:val="00D85D01"/>
    <w:rsid w:val="00DB4D61"/>
    <w:rsid w:val="00DF351C"/>
    <w:rsid w:val="00E00927"/>
    <w:rsid w:val="00E57A0D"/>
    <w:rsid w:val="00E77703"/>
    <w:rsid w:val="00EB4705"/>
    <w:rsid w:val="00EC1084"/>
    <w:rsid w:val="00EC4EF2"/>
    <w:rsid w:val="00EC5824"/>
    <w:rsid w:val="00EE281F"/>
    <w:rsid w:val="00EF2496"/>
    <w:rsid w:val="00F1668A"/>
    <w:rsid w:val="00F33BAD"/>
    <w:rsid w:val="00F404D2"/>
    <w:rsid w:val="00F46C1A"/>
    <w:rsid w:val="00F55230"/>
    <w:rsid w:val="00F61529"/>
    <w:rsid w:val="00F6237D"/>
    <w:rsid w:val="00FC55F8"/>
    <w:rsid w:val="00FC6585"/>
    <w:rsid w:val="00FE3147"/>
    <w:rsid w:val="00FF72F0"/>
  </w:rsids>
  <m:mathPr>
    <m:mathFont m:val="Myriad Pro Semibold SemiExt I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316CEA"/>
    <w:pPr>
      <w:spacing w:line="276" w:lineRule="auto"/>
    </w:pPr>
    <w:rPr>
      <w:rFonts w:ascii="Arial" w:eastAsia="Arial" w:hAnsi="Arial" w:cs="Arial"/>
      <w:sz w:val="22"/>
      <w:szCs w:val="22"/>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xtlayer--absolute">
    <w:name w:val="textlayer--absolute"/>
    <w:basedOn w:val="DefaultParagraphFont"/>
    <w:rsid w:val="0071181D"/>
  </w:style>
  <w:style w:type="character" w:customStyle="1" w:styleId="foyusbgbk">
    <w:name w:val="foyus_bgbk"/>
    <w:basedOn w:val="DefaultParagraphFont"/>
    <w:rsid w:val="00D00E5D"/>
  </w:style>
  <w:style w:type="character" w:styleId="Hyperlink">
    <w:name w:val="Hyperlink"/>
    <w:basedOn w:val="DefaultParagraphFont"/>
    <w:uiPriority w:val="99"/>
    <w:rsid w:val="00D00E5D"/>
    <w:rPr>
      <w:color w:val="0000FF"/>
      <w:u w:val="single"/>
    </w:rPr>
  </w:style>
  <w:style w:type="paragraph" w:styleId="Header">
    <w:name w:val="header"/>
    <w:basedOn w:val="Normal"/>
    <w:link w:val="HeaderChar"/>
    <w:uiPriority w:val="99"/>
    <w:semiHidden/>
    <w:unhideWhenUsed/>
    <w:rsid w:val="00BE4A1D"/>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BE4A1D"/>
    <w:rPr>
      <w:rFonts w:ascii="Arial" w:eastAsia="Arial" w:hAnsi="Arial" w:cs="Arial"/>
      <w:sz w:val="22"/>
      <w:szCs w:val="22"/>
      <w:lang w:val="en-US"/>
    </w:rPr>
  </w:style>
  <w:style w:type="character" w:styleId="PageNumber">
    <w:name w:val="page number"/>
    <w:basedOn w:val="DefaultParagraphFont"/>
    <w:uiPriority w:val="99"/>
    <w:semiHidden/>
    <w:unhideWhenUsed/>
    <w:rsid w:val="00BE4A1D"/>
  </w:style>
  <w:style w:type="paragraph" w:styleId="NormalWeb">
    <w:name w:val="Normal (Web)"/>
    <w:basedOn w:val="Normal"/>
    <w:uiPriority w:val="99"/>
    <w:rsid w:val="00D22F20"/>
    <w:pPr>
      <w:spacing w:beforeLines="1" w:afterLines="1" w:line="240" w:lineRule="auto"/>
    </w:pPr>
    <w:rPr>
      <w:rFonts w:ascii="Times" w:eastAsiaTheme="minorHAnsi" w:hAnsi="Times" w:cs="Times New Roman"/>
      <w:sz w:val="20"/>
      <w:szCs w:val="20"/>
      <w:lang w:val="fr-FR"/>
    </w:rPr>
  </w:style>
  <w:style w:type="character" w:styleId="Strong">
    <w:name w:val="Strong"/>
    <w:basedOn w:val="DefaultParagraphFont"/>
    <w:uiPriority w:val="22"/>
    <w:rsid w:val="00416EA1"/>
    <w:rPr>
      <w:b/>
    </w:rPr>
  </w:style>
  <w:style w:type="character" w:styleId="Emphasis">
    <w:name w:val="Emphasis"/>
    <w:basedOn w:val="DefaultParagraphFont"/>
    <w:uiPriority w:val="20"/>
    <w:rsid w:val="00AB2226"/>
    <w:rPr>
      <w:i/>
    </w:rPr>
  </w:style>
  <w:style w:type="paragraph" w:customStyle="1" w:styleId="paragraphs">
    <w:name w:val="paragraphs"/>
    <w:basedOn w:val="Normal"/>
    <w:rsid w:val="00B927E8"/>
    <w:pPr>
      <w:spacing w:beforeLines="1" w:afterLines="1" w:line="240" w:lineRule="auto"/>
    </w:pPr>
    <w:rPr>
      <w:rFonts w:ascii="Times" w:eastAsiaTheme="minorHAnsi" w:hAnsi="Times" w:cstheme="minorBidi"/>
      <w:sz w:val="20"/>
      <w:szCs w:val="20"/>
      <w:lang w:val="fr-FR"/>
    </w:rPr>
  </w:style>
</w:styles>
</file>

<file path=word/webSettings.xml><?xml version="1.0" encoding="utf-8"?>
<w:webSettings xmlns:r="http://schemas.openxmlformats.org/officeDocument/2006/relationships" xmlns:w="http://schemas.openxmlformats.org/wordprocessingml/2006/main">
  <w:divs>
    <w:div w:id="16590014">
      <w:bodyDiv w:val="1"/>
      <w:marLeft w:val="0"/>
      <w:marRight w:val="0"/>
      <w:marTop w:val="0"/>
      <w:marBottom w:val="0"/>
      <w:divBdr>
        <w:top w:val="none" w:sz="0" w:space="0" w:color="auto"/>
        <w:left w:val="none" w:sz="0" w:space="0" w:color="auto"/>
        <w:bottom w:val="none" w:sz="0" w:space="0" w:color="auto"/>
        <w:right w:val="none" w:sz="0" w:space="0" w:color="auto"/>
      </w:divBdr>
      <w:divsChild>
        <w:div w:id="1726174871">
          <w:marLeft w:val="0"/>
          <w:marRight w:val="0"/>
          <w:marTop w:val="0"/>
          <w:marBottom w:val="0"/>
          <w:divBdr>
            <w:top w:val="none" w:sz="0" w:space="0" w:color="auto"/>
            <w:left w:val="none" w:sz="0" w:space="0" w:color="auto"/>
            <w:bottom w:val="none" w:sz="0" w:space="0" w:color="auto"/>
            <w:right w:val="none" w:sz="0" w:space="0" w:color="auto"/>
          </w:divBdr>
          <w:divsChild>
            <w:div w:id="845175663">
              <w:marLeft w:val="0"/>
              <w:marRight w:val="0"/>
              <w:marTop w:val="0"/>
              <w:marBottom w:val="0"/>
              <w:divBdr>
                <w:top w:val="none" w:sz="0" w:space="0" w:color="auto"/>
                <w:left w:val="none" w:sz="0" w:space="0" w:color="auto"/>
                <w:bottom w:val="none" w:sz="0" w:space="0" w:color="auto"/>
                <w:right w:val="none" w:sz="0" w:space="0" w:color="auto"/>
              </w:divBdr>
              <w:divsChild>
                <w:div w:id="1044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2668">
      <w:bodyDiv w:val="1"/>
      <w:marLeft w:val="0"/>
      <w:marRight w:val="0"/>
      <w:marTop w:val="0"/>
      <w:marBottom w:val="0"/>
      <w:divBdr>
        <w:top w:val="none" w:sz="0" w:space="0" w:color="auto"/>
        <w:left w:val="none" w:sz="0" w:space="0" w:color="auto"/>
        <w:bottom w:val="none" w:sz="0" w:space="0" w:color="auto"/>
        <w:right w:val="none" w:sz="0" w:space="0" w:color="auto"/>
      </w:divBdr>
    </w:div>
    <w:div w:id="184368498">
      <w:bodyDiv w:val="1"/>
      <w:marLeft w:val="0"/>
      <w:marRight w:val="0"/>
      <w:marTop w:val="0"/>
      <w:marBottom w:val="0"/>
      <w:divBdr>
        <w:top w:val="none" w:sz="0" w:space="0" w:color="auto"/>
        <w:left w:val="none" w:sz="0" w:space="0" w:color="auto"/>
        <w:bottom w:val="none" w:sz="0" w:space="0" w:color="auto"/>
        <w:right w:val="none" w:sz="0" w:space="0" w:color="auto"/>
      </w:divBdr>
    </w:div>
    <w:div w:id="304163086">
      <w:bodyDiv w:val="1"/>
      <w:marLeft w:val="0"/>
      <w:marRight w:val="0"/>
      <w:marTop w:val="0"/>
      <w:marBottom w:val="0"/>
      <w:divBdr>
        <w:top w:val="none" w:sz="0" w:space="0" w:color="auto"/>
        <w:left w:val="none" w:sz="0" w:space="0" w:color="auto"/>
        <w:bottom w:val="none" w:sz="0" w:space="0" w:color="auto"/>
        <w:right w:val="none" w:sz="0" w:space="0" w:color="auto"/>
      </w:divBdr>
      <w:divsChild>
        <w:div w:id="921371815">
          <w:marLeft w:val="0"/>
          <w:marRight w:val="0"/>
          <w:marTop w:val="0"/>
          <w:marBottom w:val="0"/>
          <w:divBdr>
            <w:top w:val="none" w:sz="0" w:space="0" w:color="auto"/>
            <w:left w:val="none" w:sz="0" w:space="0" w:color="auto"/>
            <w:bottom w:val="none" w:sz="0" w:space="0" w:color="auto"/>
            <w:right w:val="none" w:sz="0" w:space="0" w:color="auto"/>
          </w:divBdr>
          <w:divsChild>
            <w:div w:id="1885095048">
              <w:marLeft w:val="0"/>
              <w:marRight w:val="0"/>
              <w:marTop w:val="0"/>
              <w:marBottom w:val="0"/>
              <w:divBdr>
                <w:top w:val="none" w:sz="0" w:space="0" w:color="auto"/>
                <w:left w:val="none" w:sz="0" w:space="0" w:color="auto"/>
                <w:bottom w:val="none" w:sz="0" w:space="0" w:color="auto"/>
                <w:right w:val="none" w:sz="0" w:space="0" w:color="auto"/>
              </w:divBdr>
              <w:divsChild>
                <w:div w:id="12121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01278">
      <w:bodyDiv w:val="1"/>
      <w:marLeft w:val="0"/>
      <w:marRight w:val="0"/>
      <w:marTop w:val="0"/>
      <w:marBottom w:val="0"/>
      <w:divBdr>
        <w:top w:val="none" w:sz="0" w:space="0" w:color="auto"/>
        <w:left w:val="none" w:sz="0" w:space="0" w:color="auto"/>
        <w:bottom w:val="none" w:sz="0" w:space="0" w:color="auto"/>
        <w:right w:val="none" w:sz="0" w:space="0" w:color="auto"/>
      </w:divBdr>
      <w:divsChild>
        <w:div w:id="30228965">
          <w:marLeft w:val="0"/>
          <w:marRight w:val="0"/>
          <w:marTop w:val="0"/>
          <w:marBottom w:val="0"/>
          <w:divBdr>
            <w:top w:val="none" w:sz="0" w:space="0" w:color="auto"/>
            <w:left w:val="none" w:sz="0" w:space="0" w:color="auto"/>
            <w:bottom w:val="none" w:sz="0" w:space="0" w:color="auto"/>
            <w:right w:val="none" w:sz="0" w:space="0" w:color="auto"/>
          </w:divBdr>
          <w:divsChild>
            <w:div w:id="910693441">
              <w:marLeft w:val="0"/>
              <w:marRight w:val="0"/>
              <w:marTop w:val="0"/>
              <w:marBottom w:val="0"/>
              <w:divBdr>
                <w:top w:val="none" w:sz="0" w:space="0" w:color="auto"/>
                <w:left w:val="none" w:sz="0" w:space="0" w:color="auto"/>
                <w:bottom w:val="none" w:sz="0" w:space="0" w:color="auto"/>
                <w:right w:val="none" w:sz="0" w:space="0" w:color="auto"/>
              </w:divBdr>
              <w:divsChild>
                <w:div w:id="9298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1242">
      <w:bodyDiv w:val="1"/>
      <w:marLeft w:val="0"/>
      <w:marRight w:val="0"/>
      <w:marTop w:val="0"/>
      <w:marBottom w:val="0"/>
      <w:divBdr>
        <w:top w:val="none" w:sz="0" w:space="0" w:color="auto"/>
        <w:left w:val="none" w:sz="0" w:space="0" w:color="auto"/>
        <w:bottom w:val="none" w:sz="0" w:space="0" w:color="auto"/>
        <w:right w:val="none" w:sz="0" w:space="0" w:color="auto"/>
      </w:divBdr>
      <w:divsChild>
        <w:div w:id="1123882023">
          <w:marLeft w:val="0"/>
          <w:marRight w:val="0"/>
          <w:marTop w:val="0"/>
          <w:marBottom w:val="0"/>
          <w:divBdr>
            <w:top w:val="none" w:sz="0" w:space="0" w:color="auto"/>
            <w:left w:val="none" w:sz="0" w:space="0" w:color="auto"/>
            <w:bottom w:val="none" w:sz="0" w:space="0" w:color="auto"/>
            <w:right w:val="none" w:sz="0" w:space="0" w:color="auto"/>
          </w:divBdr>
          <w:divsChild>
            <w:div w:id="513957950">
              <w:marLeft w:val="0"/>
              <w:marRight w:val="0"/>
              <w:marTop w:val="0"/>
              <w:marBottom w:val="0"/>
              <w:divBdr>
                <w:top w:val="none" w:sz="0" w:space="0" w:color="auto"/>
                <w:left w:val="none" w:sz="0" w:space="0" w:color="auto"/>
                <w:bottom w:val="none" w:sz="0" w:space="0" w:color="auto"/>
                <w:right w:val="none" w:sz="0" w:space="0" w:color="auto"/>
              </w:divBdr>
              <w:divsChild>
                <w:div w:id="15040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5659">
      <w:bodyDiv w:val="1"/>
      <w:marLeft w:val="0"/>
      <w:marRight w:val="0"/>
      <w:marTop w:val="0"/>
      <w:marBottom w:val="0"/>
      <w:divBdr>
        <w:top w:val="none" w:sz="0" w:space="0" w:color="auto"/>
        <w:left w:val="none" w:sz="0" w:space="0" w:color="auto"/>
        <w:bottom w:val="none" w:sz="0" w:space="0" w:color="auto"/>
        <w:right w:val="none" w:sz="0" w:space="0" w:color="auto"/>
      </w:divBdr>
      <w:divsChild>
        <w:div w:id="622541212">
          <w:marLeft w:val="0"/>
          <w:marRight w:val="0"/>
          <w:marTop w:val="0"/>
          <w:marBottom w:val="0"/>
          <w:divBdr>
            <w:top w:val="none" w:sz="0" w:space="0" w:color="auto"/>
            <w:left w:val="none" w:sz="0" w:space="0" w:color="auto"/>
            <w:bottom w:val="none" w:sz="0" w:space="0" w:color="auto"/>
            <w:right w:val="none" w:sz="0" w:space="0" w:color="auto"/>
          </w:divBdr>
          <w:divsChild>
            <w:div w:id="510147953">
              <w:marLeft w:val="0"/>
              <w:marRight w:val="0"/>
              <w:marTop w:val="0"/>
              <w:marBottom w:val="0"/>
              <w:divBdr>
                <w:top w:val="none" w:sz="0" w:space="0" w:color="auto"/>
                <w:left w:val="none" w:sz="0" w:space="0" w:color="auto"/>
                <w:bottom w:val="none" w:sz="0" w:space="0" w:color="auto"/>
                <w:right w:val="none" w:sz="0" w:space="0" w:color="auto"/>
              </w:divBdr>
              <w:divsChild>
                <w:div w:id="16810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5699">
      <w:bodyDiv w:val="1"/>
      <w:marLeft w:val="0"/>
      <w:marRight w:val="0"/>
      <w:marTop w:val="0"/>
      <w:marBottom w:val="0"/>
      <w:divBdr>
        <w:top w:val="none" w:sz="0" w:space="0" w:color="auto"/>
        <w:left w:val="none" w:sz="0" w:space="0" w:color="auto"/>
        <w:bottom w:val="none" w:sz="0" w:space="0" w:color="auto"/>
        <w:right w:val="none" w:sz="0" w:space="0" w:color="auto"/>
      </w:divBdr>
    </w:div>
    <w:div w:id="1005209594">
      <w:bodyDiv w:val="1"/>
      <w:marLeft w:val="0"/>
      <w:marRight w:val="0"/>
      <w:marTop w:val="0"/>
      <w:marBottom w:val="0"/>
      <w:divBdr>
        <w:top w:val="none" w:sz="0" w:space="0" w:color="auto"/>
        <w:left w:val="none" w:sz="0" w:space="0" w:color="auto"/>
        <w:bottom w:val="none" w:sz="0" w:space="0" w:color="auto"/>
        <w:right w:val="none" w:sz="0" w:space="0" w:color="auto"/>
      </w:divBdr>
      <w:divsChild>
        <w:div w:id="1031145497">
          <w:marLeft w:val="0"/>
          <w:marRight w:val="0"/>
          <w:marTop w:val="0"/>
          <w:marBottom w:val="0"/>
          <w:divBdr>
            <w:top w:val="none" w:sz="0" w:space="0" w:color="auto"/>
            <w:left w:val="none" w:sz="0" w:space="0" w:color="auto"/>
            <w:bottom w:val="none" w:sz="0" w:space="0" w:color="auto"/>
            <w:right w:val="none" w:sz="0" w:space="0" w:color="auto"/>
          </w:divBdr>
          <w:divsChild>
            <w:div w:id="2083865503">
              <w:marLeft w:val="0"/>
              <w:marRight w:val="0"/>
              <w:marTop w:val="0"/>
              <w:marBottom w:val="0"/>
              <w:divBdr>
                <w:top w:val="none" w:sz="0" w:space="0" w:color="auto"/>
                <w:left w:val="none" w:sz="0" w:space="0" w:color="auto"/>
                <w:bottom w:val="none" w:sz="0" w:space="0" w:color="auto"/>
                <w:right w:val="none" w:sz="0" w:space="0" w:color="auto"/>
              </w:divBdr>
              <w:divsChild>
                <w:div w:id="21411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16768">
      <w:bodyDiv w:val="1"/>
      <w:marLeft w:val="0"/>
      <w:marRight w:val="0"/>
      <w:marTop w:val="0"/>
      <w:marBottom w:val="0"/>
      <w:divBdr>
        <w:top w:val="none" w:sz="0" w:space="0" w:color="auto"/>
        <w:left w:val="none" w:sz="0" w:space="0" w:color="auto"/>
        <w:bottom w:val="none" w:sz="0" w:space="0" w:color="auto"/>
        <w:right w:val="none" w:sz="0" w:space="0" w:color="auto"/>
      </w:divBdr>
    </w:div>
    <w:div w:id="1299452889">
      <w:bodyDiv w:val="1"/>
      <w:marLeft w:val="0"/>
      <w:marRight w:val="0"/>
      <w:marTop w:val="0"/>
      <w:marBottom w:val="0"/>
      <w:divBdr>
        <w:top w:val="none" w:sz="0" w:space="0" w:color="auto"/>
        <w:left w:val="none" w:sz="0" w:space="0" w:color="auto"/>
        <w:bottom w:val="none" w:sz="0" w:space="0" w:color="auto"/>
        <w:right w:val="none" w:sz="0" w:space="0" w:color="auto"/>
      </w:divBdr>
      <w:divsChild>
        <w:div w:id="777018940">
          <w:marLeft w:val="0"/>
          <w:marRight w:val="0"/>
          <w:marTop w:val="0"/>
          <w:marBottom w:val="0"/>
          <w:divBdr>
            <w:top w:val="none" w:sz="0" w:space="0" w:color="auto"/>
            <w:left w:val="none" w:sz="0" w:space="0" w:color="auto"/>
            <w:bottom w:val="none" w:sz="0" w:space="0" w:color="auto"/>
            <w:right w:val="none" w:sz="0" w:space="0" w:color="auto"/>
          </w:divBdr>
          <w:divsChild>
            <w:div w:id="271212578">
              <w:marLeft w:val="0"/>
              <w:marRight w:val="0"/>
              <w:marTop w:val="0"/>
              <w:marBottom w:val="0"/>
              <w:divBdr>
                <w:top w:val="none" w:sz="0" w:space="0" w:color="auto"/>
                <w:left w:val="none" w:sz="0" w:space="0" w:color="auto"/>
                <w:bottom w:val="none" w:sz="0" w:space="0" w:color="auto"/>
                <w:right w:val="none" w:sz="0" w:space="0" w:color="auto"/>
              </w:divBdr>
              <w:divsChild>
                <w:div w:id="7069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5288">
      <w:bodyDiv w:val="1"/>
      <w:marLeft w:val="0"/>
      <w:marRight w:val="0"/>
      <w:marTop w:val="0"/>
      <w:marBottom w:val="0"/>
      <w:divBdr>
        <w:top w:val="none" w:sz="0" w:space="0" w:color="auto"/>
        <w:left w:val="none" w:sz="0" w:space="0" w:color="auto"/>
        <w:bottom w:val="none" w:sz="0" w:space="0" w:color="auto"/>
        <w:right w:val="none" w:sz="0" w:space="0" w:color="auto"/>
      </w:divBdr>
      <w:divsChild>
        <w:div w:id="1402170167">
          <w:marLeft w:val="0"/>
          <w:marRight w:val="0"/>
          <w:marTop w:val="0"/>
          <w:marBottom w:val="0"/>
          <w:divBdr>
            <w:top w:val="none" w:sz="0" w:space="0" w:color="auto"/>
            <w:left w:val="none" w:sz="0" w:space="0" w:color="auto"/>
            <w:bottom w:val="none" w:sz="0" w:space="0" w:color="auto"/>
            <w:right w:val="none" w:sz="0" w:space="0" w:color="auto"/>
          </w:divBdr>
          <w:divsChild>
            <w:div w:id="909267075">
              <w:marLeft w:val="0"/>
              <w:marRight w:val="0"/>
              <w:marTop w:val="0"/>
              <w:marBottom w:val="0"/>
              <w:divBdr>
                <w:top w:val="none" w:sz="0" w:space="0" w:color="auto"/>
                <w:left w:val="none" w:sz="0" w:space="0" w:color="auto"/>
                <w:bottom w:val="none" w:sz="0" w:space="0" w:color="auto"/>
                <w:right w:val="none" w:sz="0" w:space="0" w:color="auto"/>
              </w:divBdr>
              <w:divsChild>
                <w:div w:id="1268385917">
                  <w:marLeft w:val="0"/>
                  <w:marRight w:val="0"/>
                  <w:marTop w:val="0"/>
                  <w:marBottom w:val="0"/>
                  <w:divBdr>
                    <w:top w:val="none" w:sz="0" w:space="0" w:color="auto"/>
                    <w:left w:val="none" w:sz="0" w:space="0" w:color="auto"/>
                    <w:bottom w:val="none" w:sz="0" w:space="0" w:color="auto"/>
                    <w:right w:val="none" w:sz="0" w:space="0" w:color="auto"/>
                  </w:divBdr>
                  <w:divsChild>
                    <w:div w:id="7825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56740">
      <w:bodyDiv w:val="1"/>
      <w:marLeft w:val="0"/>
      <w:marRight w:val="0"/>
      <w:marTop w:val="0"/>
      <w:marBottom w:val="0"/>
      <w:divBdr>
        <w:top w:val="none" w:sz="0" w:space="0" w:color="auto"/>
        <w:left w:val="none" w:sz="0" w:space="0" w:color="auto"/>
        <w:bottom w:val="none" w:sz="0" w:space="0" w:color="auto"/>
        <w:right w:val="none" w:sz="0" w:space="0" w:color="auto"/>
      </w:divBdr>
    </w:div>
    <w:div w:id="1849177237">
      <w:bodyDiv w:val="1"/>
      <w:marLeft w:val="0"/>
      <w:marRight w:val="0"/>
      <w:marTop w:val="0"/>
      <w:marBottom w:val="0"/>
      <w:divBdr>
        <w:top w:val="none" w:sz="0" w:space="0" w:color="auto"/>
        <w:left w:val="none" w:sz="0" w:space="0" w:color="auto"/>
        <w:bottom w:val="none" w:sz="0" w:space="0" w:color="auto"/>
        <w:right w:val="none" w:sz="0" w:space="0" w:color="auto"/>
      </w:divBdr>
      <w:divsChild>
        <w:div w:id="1806506262">
          <w:marLeft w:val="0"/>
          <w:marRight w:val="0"/>
          <w:marTop w:val="0"/>
          <w:marBottom w:val="0"/>
          <w:divBdr>
            <w:top w:val="none" w:sz="0" w:space="0" w:color="auto"/>
            <w:left w:val="none" w:sz="0" w:space="0" w:color="auto"/>
            <w:bottom w:val="none" w:sz="0" w:space="0" w:color="auto"/>
            <w:right w:val="none" w:sz="0" w:space="0" w:color="auto"/>
          </w:divBdr>
          <w:divsChild>
            <w:div w:id="587345089">
              <w:marLeft w:val="0"/>
              <w:marRight w:val="0"/>
              <w:marTop w:val="0"/>
              <w:marBottom w:val="0"/>
              <w:divBdr>
                <w:top w:val="none" w:sz="0" w:space="0" w:color="auto"/>
                <w:left w:val="none" w:sz="0" w:space="0" w:color="auto"/>
                <w:bottom w:val="none" w:sz="0" w:space="0" w:color="auto"/>
                <w:right w:val="none" w:sz="0" w:space="0" w:color="auto"/>
              </w:divBdr>
              <w:divsChild>
                <w:div w:id="7156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3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8</Pages>
  <Words>1424</Words>
  <Characters>8118</Characters>
  <Application>Microsoft Macintosh Word</Application>
  <DocSecurity>0</DocSecurity>
  <Lines>67</Lines>
  <Paragraphs>16</Paragraphs>
  <ScaleCrop>false</ScaleCrop>
  <Company>kotka</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Fuenzalida Lorca</dc:creator>
  <cp:keywords/>
  <cp:lastModifiedBy>JP Fuenzalida Lorca</cp:lastModifiedBy>
  <cp:revision>23</cp:revision>
  <dcterms:created xsi:type="dcterms:W3CDTF">2022-03-14T11:14:00Z</dcterms:created>
  <dcterms:modified xsi:type="dcterms:W3CDTF">2022-03-18T12:14:00Z</dcterms:modified>
</cp:coreProperties>
</file>